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00C" w:rsidRPr="00981F25" w:rsidRDefault="00357FAD" w:rsidP="001A588C">
      <w:pPr>
        <w:jc w:val="center"/>
        <w:rPr>
          <w:rFonts w:ascii="Book Antiqua" w:hAnsi="Book Antiqua"/>
          <w:color w:val="000000"/>
          <w:sz w:val="22"/>
          <w:szCs w:val="22"/>
        </w:rPr>
      </w:pPr>
      <w:r>
        <w:rPr>
          <w:rFonts w:ascii="Book Antiqua" w:hAnsi="Book Antiqua"/>
          <w:noProof/>
          <w:color w:val="000000"/>
          <w:sz w:val="22"/>
          <w:szCs w:val="22"/>
        </w:rPr>
        <w:drawing>
          <wp:inline distT="0" distB="0" distL="0" distR="0">
            <wp:extent cx="2466975" cy="1552575"/>
            <wp:effectExtent l="19050" t="0" r="9525" b="0"/>
            <wp:docPr id="1" name="Picture 1" descr="EPC-new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C-new logo1"/>
                    <pic:cNvPicPr>
                      <a:picLocks noChangeAspect="1" noChangeArrowheads="1"/>
                    </pic:cNvPicPr>
                  </pic:nvPicPr>
                  <pic:blipFill>
                    <a:blip r:embed="rId4" cstate="print"/>
                    <a:srcRect/>
                    <a:stretch>
                      <a:fillRect/>
                    </a:stretch>
                  </pic:blipFill>
                  <pic:spPr bwMode="auto">
                    <a:xfrm>
                      <a:off x="0" y="0"/>
                      <a:ext cx="2466975" cy="1552575"/>
                    </a:xfrm>
                    <a:prstGeom prst="rect">
                      <a:avLst/>
                    </a:prstGeom>
                    <a:noFill/>
                    <a:ln w="9525">
                      <a:noFill/>
                      <a:miter lim="800000"/>
                      <a:headEnd/>
                      <a:tailEnd/>
                    </a:ln>
                  </pic:spPr>
                </pic:pic>
              </a:graphicData>
            </a:graphic>
          </wp:inline>
        </w:drawing>
      </w:r>
    </w:p>
    <w:p w:rsidR="00E7200C" w:rsidRPr="00E71379" w:rsidRDefault="00E7200C" w:rsidP="00E7200C">
      <w:pPr>
        <w:rPr>
          <w:rFonts w:ascii="Book Antiqua" w:hAnsi="Book Antiqua"/>
          <w:color w:val="000000"/>
          <w:sz w:val="22"/>
          <w:szCs w:val="22"/>
        </w:rPr>
      </w:pPr>
      <w:r w:rsidRPr="00E71379">
        <w:rPr>
          <w:rFonts w:ascii="Book Antiqua" w:hAnsi="Book Antiqua"/>
          <w:color w:val="000000"/>
          <w:sz w:val="22"/>
          <w:szCs w:val="22"/>
        </w:rPr>
        <w:t>~~~~~~~~~~~~~~~~~~~~~~~~~~~~~~~~~~~~~~~~~~</w:t>
      </w:r>
    </w:p>
    <w:p w:rsidR="00E7200C" w:rsidRPr="00E71379" w:rsidRDefault="00E7200C" w:rsidP="00E7200C">
      <w:pPr>
        <w:rPr>
          <w:rFonts w:ascii="Book Antiqua" w:hAnsi="Book Antiqua"/>
          <w:b/>
          <w:color w:val="000000"/>
          <w:sz w:val="22"/>
          <w:szCs w:val="22"/>
        </w:rPr>
      </w:pPr>
      <w:r w:rsidRPr="00E71379">
        <w:rPr>
          <w:rFonts w:ascii="Book Antiqua" w:hAnsi="Book Antiqua"/>
          <w:b/>
          <w:color w:val="000000"/>
          <w:sz w:val="22"/>
          <w:szCs w:val="22"/>
        </w:rPr>
        <w:t xml:space="preserve">Education Policy Center Newsletter </w:t>
      </w:r>
    </w:p>
    <w:p w:rsidR="00E7200C" w:rsidRPr="00E71379" w:rsidRDefault="00E7200C" w:rsidP="00E7200C">
      <w:pPr>
        <w:rPr>
          <w:rFonts w:ascii="Book Antiqua" w:hAnsi="Book Antiqua"/>
          <w:color w:val="000000"/>
          <w:sz w:val="22"/>
          <w:szCs w:val="22"/>
        </w:rPr>
      </w:pPr>
      <w:r w:rsidRPr="00E71379">
        <w:rPr>
          <w:rFonts w:ascii="Book Antiqua" w:hAnsi="Book Antiqua"/>
          <w:b/>
          <w:bCs/>
          <w:color w:val="000000"/>
          <w:sz w:val="22"/>
          <w:szCs w:val="22"/>
        </w:rPr>
        <w:t>From The Independence Institute</w:t>
      </w:r>
      <w:r w:rsidRPr="00E71379">
        <w:rPr>
          <w:rFonts w:ascii="Book Antiqua" w:hAnsi="Book Antiqua"/>
          <w:color w:val="000000"/>
          <w:sz w:val="22"/>
          <w:szCs w:val="22"/>
        </w:rPr>
        <w:t xml:space="preserve"> </w:t>
      </w:r>
    </w:p>
    <w:p w:rsidR="00E7200C" w:rsidRPr="00E71379" w:rsidRDefault="005E1623" w:rsidP="00E7200C">
      <w:pPr>
        <w:rPr>
          <w:rFonts w:ascii="Book Antiqua" w:hAnsi="Book Antiqua"/>
          <w:color w:val="000000"/>
          <w:sz w:val="22"/>
          <w:szCs w:val="22"/>
        </w:rPr>
      </w:pPr>
      <w:r w:rsidRPr="00E71379">
        <w:rPr>
          <w:rFonts w:ascii="Book Antiqua" w:hAnsi="Book Antiqua"/>
          <w:b/>
          <w:bCs/>
          <w:color w:val="000000"/>
          <w:sz w:val="22"/>
          <w:szCs w:val="22"/>
        </w:rPr>
        <w:t>August 14</w:t>
      </w:r>
      <w:r w:rsidR="00E7200C" w:rsidRPr="00E71379">
        <w:rPr>
          <w:rFonts w:ascii="Book Antiqua" w:hAnsi="Book Antiqua"/>
          <w:b/>
          <w:bCs/>
          <w:color w:val="000000"/>
          <w:sz w:val="22"/>
          <w:szCs w:val="22"/>
        </w:rPr>
        <w:t xml:space="preserve">, </w:t>
      </w:r>
      <w:r w:rsidR="00981F25" w:rsidRPr="00E71379">
        <w:rPr>
          <w:rFonts w:ascii="Book Antiqua" w:hAnsi="Book Antiqua"/>
          <w:b/>
          <w:bCs/>
          <w:color w:val="000000"/>
          <w:sz w:val="22"/>
          <w:szCs w:val="22"/>
        </w:rPr>
        <w:t>20</w:t>
      </w:r>
      <w:r w:rsidR="002268CF" w:rsidRPr="00E71379">
        <w:rPr>
          <w:rFonts w:ascii="Book Antiqua" w:hAnsi="Book Antiqua"/>
          <w:b/>
          <w:bCs/>
          <w:color w:val="000000"/>
          <w:sz w:val="22"/>
          <w:szCs w:val="22"/>
        </w:rPr>
        <w:t>1</w:t>
      </w:r>
      <w:r w:rsidR="00430903" w:rsidRPr="00E71379">
        <w:rPr>
          <w:rFonts w:ascii="Book Antiqua" w:hAnsi="Book Antiqua"/>
          <w:b/>
          <w:bCs/>
          <w:color w:val="000000"/>
          <w:sz w:val="22"/>
          <w:szCs w:val="22"/>
        </w:rPr>
        <w:t>4</w:t>
      </w:r>
    </w:p>
    <w:p w:rsidR="00E7200C" w:rsidRPr="00E71379" w:rsidRDefault="00E7200C" w:rsidP="00E7200C">
      <w:pPr>
        <w:rPr>
          <w:rFonts w:ascii="Book Antiqua" w:hAnsi="Book Antiqua"/>
          <w:color w:val="000000"/>
          <w:sz w:val="22"/>
          <w:szCs w:val="22"/>
        </w:rPr>
      </w:pPr>
      <w:r w:rsidRPr="00E71379">
        <w:rPr>
          <w:rFonts w:ascii="Book Antiqua" w:hAnsi="Book Antiqua"/>
          <w:color w:val="000000"/>
          <w:sz w:val="22"/>
          <w:szCs w:val="22"/>
        </w:rPr>
        <w:t>~~~~~~~~~~~~~~~~~~~~~~~~~~~~~~~~~~~~~~~~~~</w:t>
      </w:r>
    </w:p>
    <w:p w:rsidR="00E7200C" w:rsidRPr="00E71379" w:rsidRDefault="00E7200C" w:rsidP="00E7200C">
      <w:pPr>
        <w:rPr>
          <w:rFonts w:ascii="Book Antiqua" w:hAnsi="Book Antiqua"/>
          <w:color w:val="000000"/>
          <w:sz w:val="22"/>
          <w:szCs w:val="22"/>
        </w:rPr>
      </w:pPr>
      <w:r w:rsidRPr="00E71379">
        <w:rPr>
          <w:rFonts w:ascii="Book Antiqua" w:hAnsi="Book Antiqua"/>
          <w:b/>
          <w:bCs/>
          <w:color w:val="000000"/>
          <w:sz w:val="22"/>
          <w:szCs w:val="22"/>
        </w:rPr>
        <w:t>In this issue</w:t>
      </w:r>
    </w:p>
    <w:p w:rsidR="00E7200C" w:rsidRPr="00E71379" w:rsidRDefault="00E7200C" w:rsidP="00E7200C">
      <w:pPr>
        <w:rPr>
          <w:rFonts w:ascii="Book Antiqua" w:hAnsi="Book Antiqua"/>
          <w:color w:val="000000"/>
          <w:sz w:val="22"/>
          <w:szCs w:val="22"/>
        </w:rPr>
      </w:pPr>
      <w:r w:rsidRPr="00E71379">
        <w:rPr>
          <w:rFonts w:ascii="Book Antiqua" w:hAnsi="Book Antiqua"/>
          <w:color w:val="000000"/>
          <w:sz w:val="22"/>
          <w:szCs w:val="22"/>
        </w:rPr>
        <w:t xml:space="preserve">-- </w:t>
      </w:r>
      <w:r w:rsidR="00B94E0B" w:rsidRPr="00E71379">
        <w:rPr>
          <w:rFonts w:ascii="Book Antiqua" w:hAnsi="Book Antiqua"/>
          <w:color w:val="000000"/>
          <w:sz w:val="22"/>
          <w:szCs w:val="22"/>
        </w:rPr>
        <w:t>Friday TV Alert: What’s New in Colorado Blended Learning?</w:t>
      </w:r>
    </w:p>
    <w:p w:rsidR="00E7200C" w:rsidRPr="00E71379" w:rsidRDefault="00E7200C" w:rsidP="00E7200C">
      <w:pPr>
        <w:rPr>
          <w:rFonts w:ascii="Book Antiqua" w:hAnsi="Book Antiqua"/>
          <w:sz w:val="22"/>
          <w:szCs w:val="22"/>
        </w:rPr>
      </w:pPr>
      <w:r w:rsidRPr="00E71379">
        <w:rPr>
          <w:rFonts w:ascii="Book Antiqua" w:hAnsi="Book Antiqua"/>
          <w:color w:val="000000"/>
          <w:sz w:val="22"/>
          <w:szCs w:val="22"/>
        </w:rPr>
        <w:t xml:space="preserve">-- </w:t>
      </w:r>
      <w:r w:rsidR="00632BD5" w:rsidRPr="00E71379">
        <w:rPr>
          <w:rFonts w:ascii="Book Antiqua" w:hAnsi="Book Antiqua"/>
          <w:sz w:val="22"/>
          <w:szCs w:val="22"/>
        </w:rPr>
        <w:t xml:space="preserve">Center Conquers New Territory with </w:t>
      </w:r>
      <w:proofErr w:type="spellStart"/>
      <w:r w:rsidR="00632BD5" w:rsidRPr="00E71379">
        <w:rPr>
          <w:rFonts w:ascii="Book Antiqua" w:hAnsi="Book Antiqua"/>
          <w:sz w:val="22"/>
          <w:szCs w:val="22"/>
        </w:rPr>
        <w:t>Dougco</w:t>
      </w:r>
      <w:proofErr w:type="spellEnd"/>
      <w:r w:rsidR="00632BD5" w:rsidRPr="00E71379">
        <w:rPr>
          <w:rFonts w:ascii="Book Antiqua" w:hAnsi="Book Antiqua"/>
          <w:sz w:val="22"/>
          <w:szCs w:val="22"/>
        </w:rPr>
        <w:t xml:space="preserve"> Amicus Brief</w:t>
      </w:r>
    </w:p>
    <w:p w:rsidR="00E7200C" w:rsidRPr="00E71379" w:rsidRDefault="00E7200C" w:rsidP="00E7200C">
      <w:pPr>
        <w:rPr>
          <w:rFonts w:ascii="Book Antiqua" w:hAnsi="Book Antiqua"/>
          <w:sz w:val="22"/>
          <w:szCs w:val="22"/>
        </w:rPr>
      </w:pPr>
      <w:r w:rsidRPr="00E71379">
        <w:rPr>
          <w:rFonts w:ascii="Book Antiqua" w:hAnsi="Book Antiqua"/>
          <w:color w:val="000000"/>
          <w:sz w:val="22"/>
          <w:szCs w:val="22"/>
        </w:rPr>
        <w:t xml:space="preserve">-- </w:t>
      </w:r>
      <w:r w:rsidR="00632BD5" w:rsidRPr="00E71379">
        <w:rPr>
          <w:rFonts w:ascii="Book Antiqua" w:hAnsi="Book Antiqua"/>
          <w:sz w:val="22"/>
          <w:szCs w:val="22"/>
        </w:rPr>
        <w:t>Employee Freedom Message Comes to Pueblo</w:t>
      </w:r>
    </w:p>
    <w:p w:rsidR="00AF71BA" w:rsidRPr="00D21894" w:rsidRDefault="00D21894" w:rsidP="00E7200C">
      <w:pPr>
        <w:rPr>
          <w:rFonts w:ascii="Book Antiqua" w:hAnsi="Book Antiqua"/>
          <w:sz w:val="22"/>
          <w:szCs w:val="22"/>
        </w:rPr>
      </w:pPr>
      <w:r w:rsidRPr="00D21894">
        <w:rPr>
          <w:rFonts w:ascii="Book Antiqua" w:hAnsi="Book Antiqua"/>
          <w:sz w:val="22"/>
          <w:szCs w:val="22"/>
        </w:rPr>
        <w:t>-- Choice and Charters Backed by Strong Opinions, Research</w:t>
      </w:r>
    </w:p>
    <w:p w:rsidR="00AF71BA" w:rsidRPr="00E71379" w:rsidRDefault="00AF71BA" w:rsidP="00E7200C">
      <w:pPr>
        <w:rPr>
          <w:rFonts w:ascii="Book Antiqua" w:hAnsi="Book Antiqua"/>
          <w:sz w:val="22"/>
          <w:szCs w:val="22"/>
        </w:rPr>
      </w:pPr>
      <w:r w:rsidRPr="00E71379">
        <w:rPr>
          <w:rFonts w:ascii="Book Antiqua" w:hAnsi="Book Antiqua"/>
          <w:sz w:val="22"/>
          <w:szCs w:val="22"/>
        </w:rPr>
        <w:t xml:space="preserve">-- </w:t>
      </w:r>
      <w:r w:rsidR="00632BD5" w:rsidRPr="00E71379">
        <w:rPr>
          <w:rFonts w:ascii="Book Antiqua" w:hAnsi="Book Antiqua"/>
          <w:sz w:val="22"/>
          <w:szCs w:val="22"/>
        </w:rPr>
        <w:t>Eddie Round</w:t>
      </w:r>
      <w:r w:rsidR="00C23CB1" w:rsidRPr="00E71379">
        <w:rPr>
          <w:rFonts w:ascii="Book Antiqua" w:hAnsi="Book Antiqua"/>
          <w:sz w:val="22"/>
          <w:szCs w:val="22"/>
        </w:rPr>
        <w:t>s Up Summer</w:t>
      </w:r>
    </w:p>
    <w:p w:rsidR="00A77501" w:rsidRPr="00E71379" w:rsidRDefault="00A77501" w:rsidP="00E7200C">
      <w:pPr>
        <w:rPr>
          <w:rFonts w:ascii="Book Antiqua" w:hAnsi="Book Antiqua"/>
          <w:sz w:val="22"/>
          <w:szCs w:val="22"/>
        </w:rPr>
      </w:pPr>
    </w:p>
    <w:p w:rsidR="00C60AD2" w:rsidRPr="00E71379" w:rsidRDefault="00B362EC" w:rsidP="002B214C">
      <w:pPr>
        <w:rPr>
          <w:rFonts w:ascii="Book Antiqua" w:hAnsi="Book Antiqua"/>
          <w:b/>
          <w:sz w:val="22"/>
          <w:szCs w:val="22"/>
        </w:rPr>
      </w:pPr>
      <w:r w:rsidRPr="00E71379">
        <w:rPr>
          <w:rFonts w:ascii="Book Antiqua" w:hAnsi="Book Antiqua"/>
          <w:b/>
          <w:color w:val="000000"/>
          <w:sz w:val="22"/>
          <w:szCs w:val="22"/>
        </w:rPr>
        <w:t>Friday TV Alert: What’s New in Colorado Blended Learning?</w:t>
      </w:r>
    </w:p>
    <w:p w:rsidR="005E1623" w:rsidRPr="00E71379" w:rsidRDefault="00BF5BC6" w:rsidP="005E1623">
      <w:pPr>
        <w:rPr>
          <w:rFonts w:ascii="Book Antiqua" w:hAnsi="Book Antiqua"/>
          <w:sz w:val="22"/>
          <w:szCs w:val="22"/>
        </w:rPr>
      </w:pPr>
      <w:r w:rsidRPr="00E71379">
        <w:rPr>
          <w:rFonts w:ascii="Book Antiqua" w:hAnsi="Book Antiqua"/>
          <w:sz w:val="22"/>
          <w:szCs w:val="22"/>
        </w:rPr>
        <w:t>What better way to get in the back-to-school spirit than tuning in to</w:t>
      </w:r>
      <w:r w:rsidR="005E1623" w:rsidRPr="00E71379">
        <w:rPr>
          <w:rFonts w:ascii="Book Antiqua" w:hAnsi="Book Antiqua"/>
          <w:sz w:val="22"/>
          <w:szCs w:val="22"/>
        </w:rPr>
        <w:t xml:space="preserve"> </w:t>
      </w:r>
      <w:r w:rsidR="00B94E0B" w:rsidRPr="00E71379">
        <w:rPr>
          <w:rFonts w:ascii="Book Antiqua" w:hAnsi="Book Antiqua"/>
          <w:sz w:val="22"/>
          <w:szCs w:val="22"/>
        </w:rPr>
        <w:t>tomorrow’</w:t>
      </w:r>
      <w:r w:rsidRPr="00E71379">
        <w:rPr>
          <w:rFonts w:ascii="Book Antiqua" w:hAnsi="Book Antiqua"/>
          <w:sz w:val="22"/>
          <w:szCs w:val="22"/>
        </w:rPr>
        <w:t>s</w:t>
      </w:r>
      <w:r w:rsidR="005E1623" w:rsidRPr="00E71379">
        <w:rPr>
          <w:rFonts w:ascii="Book Antiqua" w:hAnsi="Book Antiqua"/>
          <w:sz w:val="22"/>
          <w:szCs w:val="22"/>
        </w:rPr>
        <w:t xml:space="preserve"> episode of </w:t>
      </w:r>
      <w:hyperlink r:id="rId5" w:history="1">
        <w:r w:rsidR="005E1623" w:rsidRPr="00E71379">
          <w:rPr>
            <w:rStyle w:val="Hyperlink"/>
            <w:rFonts w:ascii="Book Antiqua" w:hAnsi="Book Antiqua"/>
            <w:i/>
            <w:sz w:val="22"/>
            <w:szCs w:val="22"/>
          </w:rPr>
          <w:t>The Devil’s Advocate with Jon Caldara</w:t>
        </w:r>
      </w:hyperlink>
      <w:r w:rsidR="005E1623" w:rsidRPr="00E71379">
        <w:rPr>
          <w:rFonts w:ascii="Book Antiqua" w:hAnsi="Book Antiqua"/>
          <w:sz w:val="22"/>
          <w:szCs w:val="22"/>
        </w:rPr>
        <w:t>, on Colorado Public Television</w:t>
      </w:r>
      <w:r w:rsidR="00E71379" w:rsidRPr="00E71379">
        <w:rPr>
          <w:rFonts w:ascii="Book Antiqua" w:hAnsi="Book Antiqua"/>
          <w:sz w:val="22"/>
          <w:szCs w:val="22"/>
        </w:rPr>
        <w:t xml:space="preserve"> (CPT12)!</w:t>
      </w:r>
      <w:r w:rsidR="005E1623" w:rsidRPr="00E71379">
        <w:rPr>
          <w:rFonts w:ascii="Book Antiqua" w:hAnsi="Book Antiqua"/>
          <w:sz w:val="22"/>
          <w:szCs w:val="22"/>
        </w:rPr>
        <w:t xml:space="preserve"> </w:t>
      </w:r>
      <w:r w:rsidR="0050343A" w:rsidRPr="00E71379">
        <w:rPr>
          <w:rFonts w:ascii="Book Antiqua" w:hAnsi="Book Antiqua"/>
          <w:sz w:val="22"/>
          <w:szCs w:val="22"/>
        </w:rPr>
        <w:t xml:space="preserve">On </w:t>
      </w:r>
      <w:r w:rsidR="005E1623" w:rsidRPr="00E71379">
        <w:rPr>
          <w:rFonts w:ascii="Book Antiqua" w:hAnsi="Book Antiqua"/>
          <w:b/>
          <w:sz w:val="22"/>
          <w:szCs w:val="22"/>
        </w:rPr>
        <w:t xml:space="preserve">Friday, </w:t>
      </w:r>
      <w:r w:rsidR="00B94E0B" w:rsidRPr="00E71379">
        <w:rPr>
          <w:rFonts w:ascii="Book Antiqua" w:hAnsi="Book Antiqua"/>
          <w:b/>
          <w:sz w:val="22"/>
          <w:szCs w:val="22"/>
        </w:rPr>
        <w:t>August 15</w:t>
      </w:r>
      <w:r w:rsidR="005E1623" w:rsidRPr="00E71379">
        <w:rPr>
          <w:rFonts w:ascii="Book Antiqua" w:hAnsi="Book Antiqua"/>
          <w:b/>
          <w:sz w:val="22"/>
          <w:szCs w:val="22"/>
        </w:rPr>
        <w:t>, at 8:30 PM</w:t>
      </w:r>
      <w:r w:rsidR="0050343A" w:rsidRPr="00E71379">
        <w:rPr>
          <w:rFonts w:ascii="Book Antiqua" w:hAnsi="Book Antiqua"/>
          <w:sz w:val="22"/>
          <w:szCs w:val="22"/>
        </w:rPr>
        <w:t>, watch o</w:t>
      </w:r>
      <w:r w:rsidR="00B94E0B" w:rsidRPr="00E71379">
        <w:rPr>
          <w:rFonts w:ascii="Book Antiqua" w:hAnsi="Book Antiqua"/>
          <w:sz w:val="22"/>
          <w:szCs w:val="22"/>
        </w:rPr>
        <w:t>ur education senior fellow Krista Kafer and Donnell-Kay Foundation executive director Tony Lewis join the host to discuss some of the latest blended learning developments in Colorado schools.</w:t>
      </w:r>
      <w:r w:rsidR="005E1623" w:rsidRPr="00E71379">
        <w:rPr>
          <w:rFonts w:ascii="Book Antiqua" w:hAnsi="Book Antiqua"/>
          <w:sz w:val="22"/>
          <w:szCs w:val="22"/>
        </w:rPr>
        <w:t xml:space="preserve"> The episode also re-airs on </w:t>
      </w:r>
      <w:r w:rsidR="005E1623" w:rsidRPr="00E71379">
        <w:rPr>
          <w:rFonts w:ascii="Book Antiqua" w:hAnsi="Book Antiqua"/>
          <w:b/>
          <w:sz w:val="22"/>
          <w:szCs w:val="22"/>
        </w:rPr>
        <w:t xml:space="preserve">Sunday, </w:t>
      </w:r>
      <w:r w:rsidR="00B94E0B" w:rsidRPr="00E71379">
        <w:rPr>
          <w:rFonts w:ascii="Book Antiqua" w:hAnsi="Book Antiqua"/>
          <w:b/>
          <w:sz w:val="22"/>
          <w:szCs w:val="22"/>
        </w:rPr>
        <w:t>August 17</w:t>
      </w:r>
      <w:r w:rsidR="005E1623" w:rsidRPr="00E71379">
        <w:rPr>
          <w:rFonts w:ascii="Book Antiqua" w:hAnsi="Book Antiqua"/>
          <w:b/>
          <w:sz w:val="22"/>
          <w:szCs w:val="22"/>
        </w:rPr>
        <w:t>, at 11:30 AM</w:t>
      </w:r>
      <w:r w:rsidR="005E1623" w:rsidRPr="00E71379">
        <w:rPr>
          <w:rFonts w:ascii="Book Antiqua" w:hAnsi="Book Antiqua"/>
          <w:sz w:val="22"/>
          <w:szCs w:val="22"/>
        </w:rPr>
        <w:t xml:space="preserve">, and </w:t>
      </w:r>
      <w:r w:rsidR="005E1623" w:rsidRPr="00E71379">
        <w:rPr>
          <w:rFonts w:ascii="Book Antiqua" w:hAnsi="Book Antiqua"/>
          <w:b/>
          <w:sz w:val="22"/>
          <w:szCs w:val="22"/>
        </w:rPr>
        <w:t xml:space="preserve">Monday, </w:t>
      </w:r>
      <w:r w:rsidR="00B94E0B" w:rsidRPr="00E71379">
        <w:rPr>
          <w:rFonts w:ascii="Book Antiqua" w:hAnsi="Book Antiqua"/>
          <w:b/>
          <w:sz w:val="22"/>
          <w:szCs w:val="22"/>
        </w:rPr>
        <w:t>August 18</w:t>
      </w:r>
      <w:r w:rsidR="005E1623" w:rsidRPr="00E71379">
        <w:rPr>
          <w:rFonts w:ascii="Book Antiqua" w:hAnsi="Book Antiqua"/>
          <w:b/>
          <w:sz w:val="22"/>
          <w:szCs w:val="22"/>
        </w:rPr>
        <w:t xml:space="preserve">, at </w:t>
      </w:r>
      <w:r w:rsidR="008C0D42" w:rsidRPr="00E71379">
        <w:rPr>
          <w:rFonts w:ascii="Book Antiqua" w:hAnsi="Book Antiqua"/>
          <w:b/>
          <w:sz w:val="22"/>
          <w:szCs w:val="22"/>
        </w:rPr>
        <w:t>12:30 PM</w:t>
      </w:r>
      <w:r w:rsidR="005E1623" w:rsidRPr="00E71379">
        <w:rPr>
          <w:rFonts w:ascii="Book Antiqua" w:hAnsi="Book Antiqua"/>
          <w:b/>
          <w:sz w:val="22"/>
          <w:szCs w:val="22"/>
        </w:rPr>
        <w:t xml:space="preserve">. </w:t>
      </w:r>
      <w:r w:rsidR="005E1623" w:rsidRPr="00E71379">
        <w:rPr>
          <w:rFonts w:ascii="Book Antiqua" w:hAnsi="Book Antiqua"/>
          <w:sz w:val="22"/>
          <w:szCs w:val="22"/>
        </w:rPr>
        <w:t xml:space="preserve">Set your DVRs, and </w:t>
      </w:r>
      <w:proofErr w:type="gramStart"/>
      <w:r w:rsidR="00B94E0B" w:rsidRPr="00E71379">
        <w:rPr>
          <w:rFonts w:ascii="Book Antiqua" w:hAnsi="Book Antiqua"/>
          <w:sz w:val="22"/>
          <w:szCs w:val="22"/>
        </w:rPr>
        <w:t>don’t</w:t>
      </w:r>
      <w:proofErr w:type="gramEnd"/>
      <w:r w:rsidR="00B94E0B" w:rsidRPr="00E71379">
        <w:rPr>
          <w:rFonts w:ascii="Book Antiqua" w:hAnsi="Book Antiqua"/>
          <w:sz w:val="22"/>
          <w:szCs w:val="22"/>
        </w:rPr>
        <w:t xml:space="preserve"> forget</w:t>
      </w:r>
      <w:r w:rsidR="005E1623" w:rsidRPr="00E71379">
        <w:rPr>
          <w:rFonts w:ascii="Book Antiqua" w:hAnsi="Book Antiqua"/>
          <w:sz w:val="22"/>
          <w:szCs w:val="22"/>
        </w:rPr>
        <w:t xml:space="preserve"> to tune in!</w:t>
      </w:r>
    </w:p>
    <w:p w:rsidR="002B214C" w:rsidRPr="00E71379" w:rsidRDefault="002B214C" w:rsidP="002B214C">
      <w:pPr>
        <w:rPr>
          <w:rFonts w:ascii="Book Antiqua" w:hAnsi="Book Antiqua"/>
          <w:sz w:val="22"/>
          <w:szCs w:val="22"/>
        </w:rPr>
      </w:pPr>
      <w:r w:rsidRPr="00E71379">
        <w:rPr>
          <w:rFonts w:ascii="Book Antiqua" w:hAnsi="Book Antiqua"/>
          <w:sz w:val="22"/>
          <w:szCs w:val="22"/>
        </w:rPr>
        <w:t xml:space="preserve"> </w:t>
      </w:r>
    </w:p>
    <w:p w:rsidR="00544DCA" w:rsidRPr="00E71379" w:rsidRDefault="00544DCA" w:rsidP="00544DCA">
      <w:pPr>
        <w:rPr>
          <w:rFonts w:ascii="Book Antiqua" w:hAnsi="Book Antiqua"/>
          <w:sz w:val="22"/>
          <w:szCs w:val="22"/>
        </w:rPr>
      </w:pPr>
      <w:r w:rsidRPr="00E71379">
        <w:rPr>
          <w:rFonts w:ascii="Book Antiqua" w:hAnsi="Book Antiqua"/>
          <w:sz w:val="22"/>
          <w:szCs w:val="22"/>
        </w:rPr>
        <w:t xml:space="preserve">Last month we released Krista’s second paper in a two-part series on blended learning. Providing some practical insights, </w:t>
      </w:r>
      <w:hyperlink r:id="rId6" w:history="1">
        <w:r w:rsidRPr="00E71379">
          <w:rPr>
            <w:rStyle w:val="Hyperlink"/>
            <w:rFonts w:ascii="Book Antiqua" w:hAnsi="Book Antiqua"/>
            <w:i/>
            <w:sz w:val="22"/>
            <w:szCs w:val="22"/>
          </w:rPr>
          <w:t>School District Partnerships Help Colorado K-12 Blended Learning Take Flight</w:t>
        </w:r>
      </w:hyperlink>
      <w:r w:rsidRPr="00E71379">
        <w:rPr>
          <w:rFonts w:ascii="Book Antiqua" w:hAnsi="Book Antiqua"/>
          <w:sz w:val="22"/>
          <w:szCs w:val="22"/>
        </w:rPr>
        <w:t xml:space="preserve"> closely examines local innovations in Greeley, Falcon, St. </w:t>
      </w:r>
      <w:proofErr w:type="spellStart"/>
      <w:r w:rsidRPr="00E71379">
        <w:rPr>
          <w:rFonts w:ascii="Book Antiqua" w:hAnsi="Book Antiqua"/>
          <w:sz w:val="22"/>
          <w:szCs w:val="22"/>
        </w:rPr>
        <w:t>Vrain</w:t>
      </w:r>
      <w:proofErr w:type="spellEnd"/>
      <w:r w:rsidRPr="00E71379">
        <w:rPr>
          <w:rFonts w:ascii="Book Antiqua" w:hAnsi="Book Antiqua"/>
          <w:sz w:val="22"/>
          <w:szCs w:val="22"/>
        </w:rPr>
        <w:t xml:space="preserve">, and the San Luis Valley. (If you need a refresher, check out last year’s paper </w:t>
      </w:r>
      <w:hyperlink r:id="rId7" w:history="1">
        <w:r w:rsidRPr="00E71379">
          <w:rPr>
            <w:rStyle w:val="Hyperlink"/>
            <w:rFonts w:ascii="Book Antiqua" w:hAnsi="Book Antiqua"/>
            <w:i/>
            <w:sz w:val="22"/>
            <w:szCs w:val="22"/>
          </w:rPr>
          <w:t>The Rise of K-12 Blended Learning in Colorado</w:t>
        </w:r>
      </w:hyperlink>
      <w:r w:rsidRPr="00E71379">
        <w:rPr>
          <w:rFonts w:ascii="Book Antiqua" w:hAnsi="Book Antiqua"/>
          <w:sz w:val="22"/>
          <w:szCs w:val="22"/>
        </w:rPr>
        <w:t xml:space="preserve">.) Also in July, Ben DeGrow </w:t>
      </w:r>
      <w:hyperlink r:id="rId8" w:history="1">
        <w:r w:rsidRPr="00E71379">
          <w:rPr>
            <w:rStyle w:val="Hyperlink"/>
            <w:rFonts w:ascii="Book Antiqua" w:hAnsi="Book Antiqua"/>
            <w:sz w:val="22"/>
            <w:szCs w:val="22"/>
          </w:rPr>
          <w:t>hosted an on-air conversation with Jon Hanover</w:t>
        </w:r>
      </w:hyperlink>
      <w:r w:rsidRPr="00E71379">
        <w:rPr>
          <w:rFonts w:ascii="Book Antiqua" w:hAnsi="Book Antiqua"/>
          <w:sz w:val="22"/>
          <w:szCs w:val="22"/>
        </w:rPr>
        <w:t>, who is working to start the Denver blended learning charter Roots Elementary.</w:t>
      </w:r>
    </w:p>
    <w:p w:rsidR="00B94E0B" w:rsidRPr="00E71379" w:rsidRDefault="00B94E0B" w:rsidP="002B214C">
      <w:pPr>
        <w:rPr>
          <w:rFonts w:ascii="Book Antiqua" w:hAnsi="Book Antiqua"/>
          <w:sz w:val="22"/>
          <w:szCs w:val="22"/>
        </w:rPr>
      </w:pPr>
    </w:p>
    <w:p w:rsidR="00B94E0B" w:rsidRPr="00E71379" w:rsidRDefault="00B94E0B" w:rsidP="002B214C">
      <w:pPr>
        <w:rPr>
          <w:rFonts w:ascii="Book Antiqua" w:hAnsi="Book Antiqua"/>
          <w:sz w:val="22"/>
          <w:szCs w:val="22"/>
        </w:rPr>
      </w:pPr>
      <w:r w:rsidRPr="00E71379">
        <w:rPr>
          <w:rFonts w:ascii="Book Antiqua" w:hAnsi="Book Antiqua"/>
          <w:sz w:val="22"/>
          <w:szCs w:val="22"/>
        </w:rPr>
        <w:t>More from Ed Is Watching:</w:t>
      </w:r>
    </w:p>
    <w:p w:rsidR="003B4492" w:rsidRPr="00E71379" w:rsidRDefault="00B2791C" w:rsidP="002B214C">
      <w:pPr>
        <w:rPr>
          <w:rFonts w:ascii="Book Antiqua" w:hAnsi="Book Antiqua"/>
          <w:sz w:val="22"/>
          <w:szCs w:val="22"/>
        </w:rPr>
      </w:pPr>
      <w:hyperlink r:id="rId9" w:history="1">
        <w:r w:rsidR="003B4492" w:rsidRPr="00E71379">
          <w:rPr>
            <w:rStyle w:val="Hyperlink"/>
            <w:rFonts w:ascii="Book Antiqua" w:hAnsi="Book Antiqua"/>
            <w:sz w:val="22"/>
            <w:szCs w:val="22"/>
          </w:rPr>
          <w:t>Blended Learning Takes Flight in Colo. Districts: How High Will It Soar?</w:t>
        </w:r>
      </w:hyperlink>
    </w:p>
    <w:p w:rsidR="003B4492" w:rsidRPr="00E71379" w:rsidRDefault="00B2791C" w:rsidP="002B214C">
      <w:pPr>
        <w:rPr>
          <w:rFonts w:ascii="Book Antiqua" w:hAnsi="Book Antiqua"/>
          <w:sz w:val="22"/>
          <w:szCs w:val="22"/>
        </w:rPr>
      </w:pPr>
      <w:hyperlink r:id="rId10" w:history="1">
        <w:r w:rsidR="003B4492" w:rsidRPr="00E71379">
          <w:rPr>
            <w:rStyle w:val="Hyperlink"/>
            <w:rFonts w:ascii="Book Antiqua" w:hAnsi="Book Antiqua"/>
            <w:sz w:val="22"/>
            <w:szCs w:val="22"/>
          </w:rPr>
          <w:t>Let’s Grow Colorado K-12 Course Access But NOT Reinvent the Wheel</w:t>
        </w:r>
      </w:hyperlink>
    </w:p>
    <w:p w:rsidR="005E1623" w:rsidRPr="00E71379" w:rsidRDefault="005E1623" w:rsidP="002B214C">
      <w:pPr>
        <w:rPr>
          <w:rFonts w:ascii="Book Antiqua" w:hAnsi="Book Antiqua"/>
          <w:sz w:val="22"/>
          <w:szCs w:val="22"/>
        </w:rPr>
      </w:pPr>
    </w:p>
    <w:p w:rsidR="006D45A2" w:rsidRPr="00E71379" w:rsidRDefault="00632BD5">
      <w:pPr>
        <w:rPr>
          <w:rFonts w:ascii="Book Antiqua" w:hAnsi="Book Antiqua"/>
          <w:b/>
          <w:sz w:val="22"/>
          <w:szCs w:val="22"/>
        </w:rPr>
      </w:pPr>
      <w:r w:rsidRPr="00E71379">
        <w:rPr>
          <w:rFonts w:ascii="Book Antiqua" w:hAnsi="Book Antiqua"/>
          <w:b/>
          <w:sz w:val="22"/>
          <w:szCs w:val="22"/>
        </w:rPr>
        <w:t xml:space="preserve">Center Conquers New Territory with </w:t>
      </w:r>
      <w:proofErr w:type="spellStart"/>
      <w:r w:rsidRPr="00E71379">
        <w:rPr>
          <w:rFonts w:ascii="Book Antiqua" w:hAnsi="Book Antiqua"/>
          <w:b/>
          <w:sz w:val="22"/>
          <w:szCs w:val="22"/>
        </w:rPr>
        <w:t>Dougco</w:t>
      </w:r>
      <w:proofErr w:type="spellEnd"/>
      <w:r w:rsidRPr="00E71379">
        <w:rPr>
          <w:rFonts w:ascii="Book Antiqua" w:hAnsi="Book Antiqua"/>
          <w:b/>
          <w:sz w:val="22"/>
          <w:szCs w:val="22"/>
        </w:rPr>
        <w:t xml:space="preserve"> Amicus Brief</w:t>
      </w:r>
    </w:p>
    <w:p w:rsidR="001F7566" w:rsidRPr="00E71379" w:rsidRDefault="001F7566" w:rsidP="001F7566">
      <w:pPr>
        <w:rPr>
          <w:rFonts w:ascii="Book Antiqua" w:hAnsi="Book Antiqua"/>
          <w:sz w:val="22"/>
          <w:szCs w:val="22"/>
        </w:rPr>
      </w:pPr>
      <w:r w:rsidRPr="00E71379">
        <w:rPr>
          <w:rFonts w:ascii="Book Antiqua" w:hAnsi="Book Antiqua"/>
          <w:sz w:val="22"/>
          <w:szCs w:val="22"/>
        </w:rPr>
        <w:t xml:space="preserve">Don’t ever say our Education Policy Center is afraid to venture into new territory: Add helping to write an amicus brief to our list of accomplishments. With tremendous input from our dynamic policy analyst duo of Ross Izard and Ben DeGrow, the Independence Institute partnered with the Friedman Foundation to </w:t>
      </w:r>
      <w:hyperlink r:id="rId11" w:history="1">
        <w:r w:rsidRPr="00E71379">
          <w:rPr>
            <w:rStyle w:val="Hyperlink"/>
            <w:rFonts w:ascii="Book Antiqua" w:hAnsi="Book Antiqua"/>
            <w:sz w:val="22"/>
            <w:szCs w:val="22"/>
          </w:rPr>
          <w:t>weigh in before the Colorado Supreme Court</w:t>
        </w:r>
      </w:hyperlink>
      <w:r w:rsidRPr="00E71379">
        <w:rPr>
          <w:rFonts w:ascii="Book Antiqua" w:hAnsi="Book Antiqua"/>
          <w:sz w:val="22"/>
          <w:szCs w:val="22"/>
        </w:rPr>
        <w:t xml:space="preserve"> on the design of the </w:t>
      </w:r>
      <w:hyperlink r:id="rId12" w:history="1">
        <w:r w:rsidRPr="00E71379">
          <w:rPr>
            <w:rStyle w:val="Hyperlink"/>
            <w:rFonts w:ascii="Book Antiqua" w:hAnsi="Book Antiqua"/>
            <w:sz w:val="22"/>
            <w:szCs w:val="22"/>
          </w:rPr>
          <w:t>Douglas County Choice Scholarship Program</w:t>
        </w:r>
      </w:hyperlink>
      <w:r w:rsidRPr="00E71379">
        <w:rPr>
          <w:rFonts w:ascii="Book Antiqua" w:hAnsi="Book Antiqua"/>
          <w:sz w:val="22"/>
          <w:szCs w:val="22"/>
        </w:rPr>
        <w:t xml:space="preserve"> and the research </w:t>
      </w:r>
      <w:r w:rsidRPr="00E71379">
        <w:rPr>
          <w:rFonts w:ascii="Book Antiqua" w:hAnsi="Book Antiqua"/>
          <w:sz w:val="22"/>
          <w:szCs w:val="22"/>
        </w:rPr>
        <w:lastRenderedPageBreak/>
        <w:t xml:space="preserve">that supports it. Independence Institute research director and attorney David Kopel, who put in many hours pulling together the final brief, </w:t>
      </w:r>
      <w:hyperlink r:id="rId13" w:history="1">
        <w:r w:rsidRPr="00E71379">
          <w:rPr>
            <w:rStyle w:val="Hyperlink"/>
            <w:rFonts w:ascii="Book Antiqua" w:hAnsi="Book Antiqua"/>
            <w:sz w:val="22"/>
            <w:szCs w:val="22"/>
          </w:rPr>
          <w:t xml:space="preserve">summarized the argument on the </w:t>
        </w:r>
        <w:r w:rsidRPr="00E71379">
          <w:rPr>
            <w:rStyle w:val="Hyperlink"/>
            <w:rFonts w:ascii="Book Antiqua" w:hAnsi="Book Antiqua"/>
            <w:i/>
            <w:sz w:val="22"/>
            <w:szCs w:val="22"/>
          </w:rPr>
          <w:t>Washington Post</w:t>
        </w:r>
        <w:r w:rsidRPr="00E71379">
          <w:rPr>
            <w:rStyle w:val="Hyperlink"/>
            <w:rFonts w:ascii="Book Antiqua" w:hAnsi="Book Antiqua"/>
            <w:sz w:val="22"/>
            <w:szCs w:val="22"/>
          </w:rPr>
          <w:t xml:space="preserve">’s </w:t>
        </w:r>
        <w:proofErr w:type="spellStart"/>
        <w:r w:rsidRPr="00E71379">
          <w:rPr>
            <w:rStyle w:val="Hyperlink"/>
            <w:rFonts w:ascii="Book Antiqua" w:hAnsi="Book Antiqua"/>
            <w:sz w:val="22"/>
            <w:szCs w:val="22"/>
          </w:rPr>
          <w:t>Volokh</w:t>
        </w:r>
        <w:proofErr w:type="spellEnd"/>
        <w:r w:rsidRPr="00E71379">
          <w:rPr>
            <w:rStyle w:val="Hyperlink"/>
            <w:rFonts w:ascii="Book Antiqua" w:hAnsi="Book Antiqua"/>
            <w:sz w:val="22"/>
            <w:szCs w:val="22"/>
          </w:rPr>
          <w:t xml:space="preserve"> Conspiracy blog</w:t>
        </w:r>
      </w:hyperlink>
      <w:r w:rsidRPr="00E71379">
        <w:rPr>
          <w:rFonts w:ascii="Book Antiqua" w:hAnsi="Book Antiqua"/>
          <w:sz w:val="22"/>
          <w:szCs w:val="22"/>
        </w:rPr>
        <w:t>. It’s an excellent amicus brief, if we do say so ourselves.</w:t>
      </w:r>
    </w:p>
    <w:p w:rsidR="00D518B6" w:rsidRPr="00E71379" w:rsidRDefault="00D518B6">
      <w:pPr>
        <w:rPr>
          <w:rFonts w:ascii="Book Antiqua" w:hAnsi="Book Antiqua"/>
          <w:sz w:val="22"/>
          <w:szCs w:val="22"/>
        </w:rPr>
      </w:pPr>
    </w:p>
    <w:p w:rsidR="00666F25" w:rsidRPr="00E71379" w:rsidRDefault="00666F25">
      <w:pPr>
        <w:rPr>
          <w:rFonts w:ascii="Book Antiqua" w:hAnsi="Book Antiqua"/>
          <w:sz w:val="22"/>
          <w:szCs w:val="22"/>
        </w:rPr>
      </w:pPr>
      <w:r w:rsidRPr="00E71379">
        <w:rPr>
          <w:rFonts w:ascii="Book Antiqua" w:hAnsi="Book Antiqua"/>
          <w:sz w:val="22"/>
          <w:szCs w:val="22"/>
        </w:rPr>
        <w:t>More from Ed Is Watching:</w:t>
      </w:r>
    </w:p>
    <w:p w:rsidR="00666F25" w:rsidRPr="00E71379" w:rsidRDefault="00B2791C">
      <w:pPr>
        <w:rPr>
          <w:rFonts w:ascii="Book Antiqua" w:hAnsi="Book Antiqua"/>
          <w:sz w:val="22"/>
          <w:szCs w:val="22"/>
        </w:rPr>
      </w:pPr>
      <w:hyperlink r:id="rId14" w:history="1">
        <w:r w:rsidR="00796F19" w:rsidRPr="00E71379">
          <w:rPr>
            <w:rStyle w:val="Hyperlink"/>
            <w:rFonts w:ascii="Book Antiqua" w:hAnsi="Book Antiqua"/>
            <w:sz w:val="22"/>
            <w:szCs w:val="22"/>
          </w:rPr>
          <w:t>BFFs of the Court: Chiming in for Choice in Douglas County</w:t>
        </w:r>
      </w:hyperlink>
    </w:p>
    <w:p w:rsidR="00666F25" w:rsidRPr="00E71379" w:rsidRDefault="00666F25">
      <w:pPr>
        <w:rPr>
          <w:rFonts w:ascii="Book Antiqua" w:hAnsi="Book Antiqua"/>
          <w:sz w:val="22"/>
          <w:szCs w:val="22"/>
        </w:rPr>
      </w:pPr>
    </w:p>
    <w:p w:rsidR="00E67794" w:rsidRPr="00E71379" w:rsidRDefault="00632BD5" w:rsidP="00E67794">
      <w:pPr>
        <w:rPr>
          <w:rFonts w:ascii="Book Antiqua" w:hAnsi="Book Antiqua"/>
          <w:b/>
          <w:sz w:val="22"/>
          <w:szCs w:val="22"/>
        </w:rPr>
      </w:pPr>
      <w:r w:rsidRPr="00E71379">
        <w:rPr>
          <w:rFonts w:ascii="Book Antiqua" w:hAnsi="Book Antiqua"/>
          <w:b/>
          <w:sz w:val="22"/>
          <w:szCs w:val="22"/>
        </w:rPr>
        <w:t>Employee Freedom Message Comes to Pueblo</w:t>
      </w:r>
    </w:p>
    <w:p w:rsidR="00632BD5" w:rsidRPr="00E71379" w:rsidRDefault="00E67794" w:rsidP="00E67794">
      <w:pPr>
        <w:rPr>
          <w:rFonts w:ascii="Book Antiqua" w:hAnsi="Book Antiqua"/>
          <w:sz w:val="22"/>
          <w:szCs w:val="22"/>
        </w:rPr>
      </w:pPr>
      <w:r w:rsidRPr="00E71379">
        <w:rPr>
          <w:rFonts w:ascii="Book Antiqua" w:hAnsi="Book Antiqua"/>
          <w:sz w:val="22"/>
          <w:szCs w:val="22"/>
        </w:rPr>
        <w:t xml:space="preserve">For the second consecutive year, we are honored to take part in celebrating National Employee Freedom Week (August 10-16). As </w:t>
      </w:r>
      <w:r w:rsidR="00FC28E3" w:rsidRPr="00E71379">
        <w:rPr>
          <w:rFonts w:ascii="Book Antiqua" w:hAnsi="Book Antiqua"/>
          <w:sz w:val="22"/>
          <w:szCs w:val="22"/>
        </w:rPr>
        <w:t xml:space="preserve">highlighted in </w:t>
      </w:r>
      <w:hyperlink r:id="rId15" w:history="1">
        <w:r w:rsidRPr="00E71379">
          <w:rPr>
            <w:rStyle w:val="Hyperlink"/>
            <w:rFonts w:ascii="Book Antiqua" w:hAnsi="Book Antiqua"/>
            <w:sz w:val="22"/>
            <w:szCs w:val="22"/>
          </w:rPr>
          <w:t xml:space="preserve">the </w:t>
        </w:r>
        <w:r w:rsidRPr="00E71379">
          <w:rPr>
            <w:rStyle w:val="Hyperlink"/>
            <w:rFonts w:ascii="Book Antiqua" w:hAnsi="Book Antiqua"/>
            <w:i/>
            <w:sz w:val="22"/>
            <w:szCs w:val="22"/>
          </w:rPr>
          <w:t>Pueblo Chieftain</w:t>
        </w:r>
      </w:hyperlink>
      <w:r w:rsidRPr="00E71379">
        <w:rPr>
          <w:rFonts w:ascii="Book Antiqua" w:hAnsi="Book Antiqua"/>
          <w:sz w:val="22"/>
          <w:szCs w:val="22"/>
        </w:rPr>
        <w:t xml:space="preserve">, we posted a billboard in Pueblo to remind both union member </w:t>
      </w:r>
      <w:r w:rsidRPr="00E71379">
        <w:rPr>
          <w:rFonts w:ascii="Book Antiqua" w:hAnsi="Book Antiqua"/>
          <w:b/>
          <w:sz w:val="22"/>
          <w:szCs w:val="22"/>
        </w:rPr>
        <w:t>and</w:t>
      </w:r>
      <w:r w:rsidRPr="00E71379">
        <w:rPr>
          <w:rFonts w:ascii="Book Antiqua" w:hAnsi="Book Antiqua"/>
          <w:sz w:val="22"/>
          <w:szCs w:val="22"/>
        </w:rPr>
        <w:t xml:space="preserve"> non-member educators in the two local school districts that they have to act by </w:t>
      </w:r>
      <w:r w:rsidRPr="00E71379">
        <w:rPr>
          <w:rFonts w:ascii="Book Antiqua" w:hAnsi="Book Antiqua"/>
          <w:b/>
          <w:sz w:val="22"/>
          <w:szCs w:val="22"/>
        </w:rPr>
        <w:t>September 15</w:t>
      </w:r>
      <w:r w:rsidRPr="00E71379">
        <w:rPr>
          <w:rFonts w:ascii="Book Antiqua" w:hAnsi="Book Antiqua"/>
          <w:sz w:val="22"/>
          <w:szCs w:val="22"/>
        </w:rPr>
        <w:t xml:space="preserve"> if they want to avoid paying a year’s worth of union dues or fees.</w:t>
      </w:r>
      <w:r w:rsidR="00632BD5" w:rsidRPr="00E71379">
        <w:rPr>
          <w:rFonts w:ascii="Book Antiqua" w:hAnsi="Book Antiqua"/>
          <w:sz w:val="22"/>
          <w:szCs w:val="22"/>
        </w:rPr>
        <w:t xml:space="preserve"> </w:t>
      </w:r>
    </w:p>
    <w:p w:rsidR="00632BD5" w:rsidRPr="00E71379" w:rsidRDefault="00632BD5" w:rsidP="00E67794">
      <w:pPr>
        <w:rPr>
          <w:rFonts w:ascii="Book Antiqua" w:hAnsi="Book Antiqua"/>
          <w:sz w:val="22"/>
          <w:szCs w:val="22"/>
        </w:rPr>
      </w:pPr>
    </w:p>
    <w:p w:rsidR="00E67794" w:rsidRPr="00E71379" w:rsidRDefault="00632BD5" w:rsidP="00E67794">
      <w:pPr>
        <w:rPr>
          <w:rFonts w:ascii="Book Antiqua" w:hAnsi="Book Antiqua"/>
          <w:sz w:val="22"/>
          <w:szCs w:val="22"/>
        </w:rPr>
      </w:pPr>
      <w:r w:rsidRPr="00E71379">
        <w:rPr>
          <w:rFonts w:ascii="Book Antiqua" w:hAnsi="Book Antiqua"/>
          <w:sz w:val="22"/>
          <w:szCs w:val="22"/>
        </w:rPr>
        <w:t xml:space="preserve">On Wednesday’s Amy Oliver Show, </w:t>
      </w:r>
      <w:hyperlink r:id="rId16" w:history="1">
        <w:r w:rsidRPr="00E71379">
          <w:rPr>
            <w:rStyle w:val="Hyperlink"/>
            <w:rFonts w:ascii="Book Antiqua" w:hAnsi="Book Antiqua"/>
            <w:sz w:val="22"/>
            <w:szCs w:val="22"/>
          </w:rPr>
          <w:t>Tim Farmer joined Ben to discuss</w:t>
        </w:r>
      </w:hyperlink>
      <w:r w:rsidRPr="00E71379">
        <w:rPr>
          <w:rFonts w:ascii="Book Antiqua" w:hAnsi="Book Antiqua"/>
          <w:sz w:val="22"/>
          <w:szCs w:val="22"/>
        </w:rPr>
        <w:t xml:space="preserve"> the hurdles teachers </w:t>
      </w:r>
      <w:r w:rsidR="00FC28E3" w:rsidRPr="00E71379">
        <w:rPr>
          <w:rFonts w:ascii="Book Antiqua" w:hAnsi="Book Antiqua"/>
          <w:sz w:val="22"/>
          <w:szCs w:val="22"/>
        </w:rPr>
        <w:t xml:space="preserve">in many parts of Colorado </w:t>
      </w:r>
      <w:r w:rsidRPr="00E71379">
        <w:rPr>
          <w:rFonts w:ascii="Book Antiqua" w:hAnsi="Book Antiqua"/>
          <w:sz w:val="22"/>
          <w:szCs w:val="22"/>
        </w:rPr>
        <w:t xml:space="preserve">face </w:t>
      </w:r>
      <w:r w:rsidR="00FC28E3" w:rsidRPr="00E71379">
        <w:rPr>
          <w:rFonts w:ascii="Book Antiqua" w:hAnsi="Book Antiqua"/>
          <w:sz w:val="22"/>
          <w:szCs w:val="22"/>
        </w:rPr>
        <w:t>when they want</w:t>
      </w:r>
      <w:r w:rsidRPr="00E71379">
        <w:rPr>
          <w:rFonts w:ascii="Book Antiqua" w:hAnsi="Book Antiqua"/>
          <w:sz w:val="22"/>
          <w:szCs w:val="22"/>
        </w:rPr>
        <w:t xml:space="preserve"> to opt out of the union.</w:t>
      </w:r>
      <w:r w:rsidR="00E67794" w:rsidRPr="00E71379">
        <w:rPr>
          <w:rFonts w:ascii="Book Antiqua" w:hAnsi="Book Antiqua"/>
          <w:sz w:val="22"/>
          <w:szCs w:val="22"/>
        </w:rPr>
        <w:t xml:space="preserve"> We will </w:t>
      </w:r>
      <w:r w:rsidR="00FC28E3" w:rsidRPr="00E71379">
        <w:rPr>
          <w:rFonts w:ascii="Book Antiqua" w:hAnsi="Book Antiqua"/>
          <w:sz w:val="22"/>
          <w:szCs w:val="22"/>
        </w:rPr>
        <w:t>contact</w:t>
      </w:r>
      <w:r w:rsidR="00E67794" w:rsidRPr="00E71379">
        <w:rPr>
          <w:rFonts w:ascii="Book Antiqua" w:hAnsi="Book Antiqua"/>
          <w:sz w:val="22"/>
          <w:szCs w:val="22"/>
        </w:rPr>
        <w:t xml:space="preserve"> teachers across the state with locally specific information about their membership options that are only available this time of the school year. </w:t>
      </w:r>
      <w:hyperlink r:id="rId17" w:history="1">
        <w:r w:rsidR="00E67794" w:rsidRPr="00E71379">
          <w:rPr>
            <w:rStyle w:val="Hyperlink"/>
            <w:rFonts w:ascii="Book Antiqua" w:hAnsi="Book Antiqua"/>
            <w:sz w:val="22"/>
            <w:szCs w:val="22"/>
          </w:rPr>
          <w:t>Check out our Independent Teachers website for details you can share.</w:t>
        </w:r>
      </w:hyperlink>
    </w:p>
    <w:p w:rsidR="003B4492" w:rsidRPr="00E71379" w:rsidRDefault="003B4492" w:rsidP="00E67794">
      <w:pPr>
        <w:rPr>
          <w:rFonts w:ascii="Book Antiqua" w:hAnsi="Book Antiqua"/>
          <w:sz w:val="22"/>
          <w:szCs w:val="22"/>
        </w:rPr>
      </w:pPr>
    </w:p>
    <w:p w:rsidR="003B4492" w:rsidRPr="00E71379" w:rsidRDefault="003B4492" w:rsidP="00E67794">
      <w:pPr>
        <w:rPr>
          <w:rFonts w:ascii="Book Antiqua" w:hAnsi="Book Antiqua"/>
          <w:sz w:val="22"/>
          <w:szCs w:val="22"/>
        </w:rPr>
      </w:pPr>
      <w:r w:rsidRPr="00E71379">
        <w:rPr>
          <w:rFonts w:ascii="Book Antiqua" w:hAnsi="Book Antiqua"/>
          <w:sz w:val="22"/>
          <w:szCs w:val="22"/>
        </w:rPr>
        <w:t>Blogs:</w:t>
      </w:r>
    </w:p>
    <w:p w:rsidR="003B4492" w:rsidRPr="00E71379" w:rsidRDefault="00B2791C" w:rsidP="00E67794">
      <w:pPr>
        <w:rPr>
          <w:rFonts w:ascii="Book Antiqua" w:hAnsi="Book Antiqua"/>
          <w:sz w:val="22"/>
          <w:szCs w:val="22"/>
        </w:rPr>
      </w:pPr>
      <w:hyperlink r:id="rId18" w:history="1">
        <w:r w:rsidR="003B4492" w:rsidRPr="00E71379">
          <w:rPr>
            <w:rStyle w:val="Hyperlink"/>
            <w:rFonts w:ascii="Book Antiqua" w:hAnsi="Book Antiqua"/>
            <w:sz w:val="22"/>
            <w:szCs w:val="22"/>
          </w:rPr>
          <w:t>Pueblo Teachers (&amp; other K-12 Employees): Options to Get Union Money Back End Sept. 15</w:t>
        </w:r>
      </w:hyperlink>
      <w:r w:rsidR="003B4492" w:rsidRPr="00E71379">
        <w:rPr>
          <w:rFonts w:ascii="Book Antiqua" w:hAnsi="Book Antiqua"/>
          <w:sz w:val="22"/>
          <w:szCs w:val="22"/>
        </w:rPr>
        <w:t xml:space="preserve"> (Independent Teachers)</w:t>
      </w:r>
    </w:p>
    <w:p w:rsidR="003B4492" w:rsidRPr="00E71379" w:rsidRDefault="00B2791C" w:rsidP="00E67794">
      <w:pPr>
        <w:rPr>
          <w:rFonts w:ascii="Book Antiqua" w:hAnsi="Book Antiqua"/>
          <w:sz w:val="22"/>
          <w:szCs w:val="22"/>
        </w:rPr>
      </w:pPr>
      <w:hyperlink r:id="rId19" w:history="1">
        <w:r w:rsidR="003B4492" w:rsidRPr="00E71379">
          <w:rPr>
            <w:rStyle w:val="Hyperlink"/>
            <w:rFonts w:ascii="Book Antiqua" w:hAnsi="Book Antiqua"/>
            <w:sz w:val="22"/>
            <w:szCs w:val="22"/>
          </w:rPr>
          <w:t>Union Leaders Miss Bus as Union Bus (Thankfully) Misses Me</w:t>
        </w:r>
      </w:hyperlink>
      <w:r w:rsidR="003B4492" w:rsidRPr="00E71379">
        <w:rPr>
          <w:rFonts w:ascii="Book Antiqua" w:hAnsi="Book Antiqua"/>
          <w:sz w:val="22"/>
          <w:szCs w:val="22"/>
        </w:rPr>
        <w:t xml:space="preserve"> (Ed Is Watching)</w:t>
      </w:r>
    </w:p>
    <w:p w:rsidR="00E67794" w:rsidRPr="00E71379" w:rsidRDefault="00E67794" w:rsidP="00E67794">
      <w:pPr>
        <w:rPr>
          <w:rFonts w:ascii="Book Antiqua" w:hAnsi="Book Antiqua"/>
          <w:sz w:val="22"/>
          <w:szCs w:val="22"/>
        </w:rPr>
      </w:pPr>
    </w:p>
    <w:p w:rsidR="00D518B6" w:rsidRPr="00E71379" w:rsidRDefault="00D21894">
      <w:pPr>
        <w:rPr>
          <w:rFonts w:ascii="Book Antiqua" w:hAnsi="Book Antiqua"/>
          <w:b/>
          <w:sz w:val="22"/>
          <w:szCs w:val="22"/>
        </w:rPr>
      </w:pPr>
      <w:r>
        <w:rPr>
          <w:rFonts w:ascii="Book Antiqua" w:hAnsi="Book Antiqua"/>
          <w:b/>
          <w:sz w:val="22"/>
          <w:szCs w:val="22"/>
        </w:rPr>
        <w:t>Choice and Charters Backed by Strong Opinions, Research</w:t>
      </w:r>
    </w:p>
    <w:p w:rsidR="00087C3D" w:rsidRDefault="00E71379">
      <w:pPr>
        <w:rPr>
          <w:rFonts w:ascii="Book Antiqua" w:hAnsi="Book Antiqua"/>
          <w:sz w:val="22"/>
          <w:szCs w:val="22"/>
        </w:rPr>
      </w:pPr>
      <w:r>
        <w:rPr>
          <w:rFonts w:ascii="Book Antiqua" w:hAnsi="Book Antiqua"/>
          <w:sz w:val="22"/>
          <w:szCs w:val="22"/>
        </w:rPr>
        <w:t xml:space="preserve">Last month Ben also </w:t>
      </w:r>
      <w:hyperlink r:id="rId20" w:history="1">
        <w:r w:rsidRPr="00E71379">
          <w:rPr>
            <w:rStyle w:val="Hyperlink"/>
            <w:rFonts w:ascii="Book Antiqua" w:hAnsi="Book Antiqua"/>
            <w:sz w:val="22"/>
            <w:szCs w:val="22"/>
          </w:rPr>
          <w:t>interviewed the Friedman Foundation’s Paul DiPerna</w:t>
        </w:r>
      </w:hyperlink>
      <w:r>
        <w:rPr>
          <w:rFonts w:ascii="Book Antiqua" w:hAnsi="Book Antiqua"/>
          <w:sz w:val="22"/>
          <w:szCs w:val="22"/>
        </w:rPr>
        <w:t xml:space="preserve"> about the group’s national poll showing a </w:t>
      </w:r>
      <w:hyperlink r:id="rId21" w:history="1">
        <w:r w:rsidRPr="00E71379">
          <w:rPr>
            <w:rStyle w:val="Hyperlink"/>
            <w:rFonts w:ascii="Book Antiqua" w:hAnsi="Book Antiqua"/>
            <w:sz w:val="22"/>
            <w:szCs w:val="22"/>
          </w:rPr>
          <w:t>big shift of opinion on standardized testing</w:t>
        </w:r>
      </w:hyperlink>
      <w:r>
        <w:rPr>
          <w:rFonts w:ascii="Book Antiqua" w:hAnsi="Book Antiqua"/>
          <w:sz w:val="22"/>
          <w:szCs w:val="22"/>
        </w:rPr>
        <w:t xml:space="preserve">, while support remains strong for various school choice programs. </w:t>
      </w:r>
      <w:r w:rsidR="00D21894">
        <w:rPr>
          <w:rFonts w:ascii="Book Antiqua" w:hAnsi="Book Antiqua"/>
          <w:sz w:val="22"/>
          <w:szCs w:val="22"/>
        </w:rPr>
        <w:t xml:space="preserve">Speaking of choice, Ross penned a </w:t>
      </w:r>
      <w:hyperlink r:id="rId22" w:history="1">
        <w:r w:rsidR="00D21894" w:rsidRPr="00D21894">
          <w:rPr>
            <w:rStyle w:val="Hyperlink"/>
            <w:rFonts w:ascii="Book Antiqua" w:hAnsi="Book Antiqua"/>
            <w:i/>
            <w:sz w:val="22"/>
            <w:szCs w:val="22"/>
          </w:rPr>
          <w:t>Greeley Tribune</w:t>
        </w:r>
        <w:r w:rsidR="00D21894" w:rsidRPr="00D21894">
          <w:rPr>
            <w:rStyle w:val="Hyperlink"/>
            <w:rFonts w:ascii="Book Antiqua" w:hAnsi="Book Antiqua"/>
            <w:sz w:val="22"/>
            <w:szCs w:val="22"/>
          </w:rPr>
          <w:t xml:space="preserve"> op-ed</w:t>
        </w:r>
      </w:hyperlink>
      <w:r w:rsidR="00D21894">
        <w:rPr>
          <w:rFonts w:ascii="Book Antiqua" w:hAnsi="Book Antiqua"/>
          <w:sz w:val="22"/>
          <w:szCs w:val="22"/>
        </w:rPr>
        <w:t xml:space="preserve"> that made the point Colorado charters continue to serve families and students well. The </w:t>
      </w:r>
      <w:hyperlink r:id="rId23" w:history="1">
        <w:r w:rsidR="00D21894" w:rsidRPr="00D21894">
          <w:rPr>
            <w:rStyle w:val="Hyperlink"/>
            <w:rFonts w:ascii="Book Antiqua" w:hAnsi="Book Antiqua"/>
            <w:sz w:val="22"/>
            <w:szCs w:val="22"/>
          </w:rPr>
          <w:t>good news research for charters</w:t>
        </w:r>
      </w:hyperlink>
      <w:r w:rsidR="00D21894">
        <w:rPr>
          <w:rFonts w:ascii="Book Antiqua" w:hAnsi="Book Antiqua"/>
          <w:sz w:val="22"/>
          <w:szCs w:val="22"/>
        </w:rPr>
        <w:t xml:space="preserve"> is not the only thing pouring in; so is some of the </w:t>
      </w:r>
      <w:hyperlink r:id="rId24" w:history="1">
        <w:r w:rsidR="00D21894" w:rsidRPr="00D21894">
          <w:rPr>
            <w:rStyle w:val="Hyperlink"/>
            <w:rFonts w:ascii="Book Antiqua" w:hAnsi="Book Antiqua"/>
            <w:sz w:val="22"/>
            <w:szCs w:val="22"/>
          </w:rPr>
          <w:t>outrageous rhetoric from desperate charter foes in Jeffco</w:t>
        </w:r>
      </w:hyperlink>
      <w:r w:rsidR="00D21894">
        <w:rPr>
          <w:rFonts w:ascii="Book Antiqua" w:hAnsi="Book Antiqua"/>
          <w:sz w:val="22"/>
          <w:szCs w:val="22"/>
        </w:rPr>
        <w:t>.</w:t>
      </w:r>
    </w:p>
    <w:p w:rsidR="00E71379" w:rsidRDefault="00E71379">
      <w:pPr>
        <w:rPr>
          <w:rFonts w:ascii="Book Antiqua" w:hAnsi="Book Antiqua"/>
          <w:sz w:val="22"/>
          <w:szCs w:val="22"/>
        </w:rPr>
      </w:pPr>
    </w:p>
    <w:p w:rsidR="00AF71BA" w:rsidRPr="00E71379" w:rsidRDefault="00C23CB1" w:rsidP="00AF71BA">
      <w:pPr>
        <w:rPr>
          <w:rFonts w:ascii="Book Antiqua" w:hAnsi="Book Antiqua"/>
          <w:b/>
          <w:sz w:val="22"/>
          <w:szCs w:val="22"/>
        </w:rPr>
      </w:pPr>
      <w:r w:rsidRPr="00E71379">
        <w:rPr>
          <w:rFonts w:ascii="Book Antiqua" w:hAnsi="Book Antiqua"/>
          <w:b/>
          <w:sz w:val="22"/>
          <w:szCs w:val="22"/>
        </w:rPr>
        <w:t>Eddie Rounds Up Summer</w:t>
      </w:r>
    </w:p>
    <w:p w:rsidR="00AF71BA" w:rsidRPr="00E71379" w:rsidRDefault="003D3B2A" w:rsidP="00AF71BA">
      <w:pPr>
        <w:rPr>
          <w:rFonts w:ascii="Book Antiqua" w:hAnsi="Book Antiqua"/>
          <w:sz w:val="22"/>
          <w:szCs w:val="22"/>
        </w:rPr>
      </w:pPr>
      <w:r w:rsidRPr="00E71379">
        <w:rPr>
          <w:rFonts w:ascii="Book Antiqua" w:hAnsi="Book Antiqua"/>
          <w:sz w:val="22"/>
          <w:szCs w:val="22"/>
        </w:rPr>
        <w:t xml:space="preserve">Some may have decided to take a late-summer break from the world of education, but little Eddie as usual found a variety of </w:t>
      </w:r>
      <w:r w:rsidR="00FC28E3" w:rsidRPr="00E71379">
        <w:rPr>
          <w:rFonts w:ascii="Book Antiqua" w:hAnsi="Book Antiqua"/>
          <w:sz w:val="22"/>
          <w:szCs w:val="22"/>
        </w:rPr>
        <w:t>related</w:t>
      </w:r>
      <w:r w:rsidRPr="00E71379">
        <w:rPr>
          <w:rFonts w:ascii="Book Antiqua" w:hAnsi="Book Antiqua"/>
          <w:sz w:val="22"/>
          <w:szCs w:val="22"/>
        </w:rPr>
        <w:t xml:space="preserve"> topics on which to sound off</w:t>
      </w:r>
      <w:r w:rsidR="003B4492" w:rsidRPr="00E71379">
        <w:rPr>
          <w:rFonts w:ascii="Book Antiqua" w:hAnsi="Book Antiqua"/>
          <w:sz w:val="22"/>
          <w:szCs w:val="22"/>
        </w:rPr>
        <w:t xml:space="preserve">. Besides his one-two punch on productivity in </w:t>
      </w:r>
      <w:hyperlink r:id="rId25" w:history="1">
        <w:r w:rsidR="003B4492" w:rsidRPr="00E71379">
          <w:rPr>
            <w:rStyle w:val="Hyperlink"/>
            <w:rFonts w:ascii="Book Antiqua" w:hAnsi="Book Antiqua"/>
            <w:sz w:val="22"/>
            <w:szCs w:val="22"/>
          </w:rPr>
          <w:t>school districts</w:t>
        </w:r>
      </w:hyperlink>
      <w:r w:rsidR="003B4492" w:rsidRPr="00E71379">
        <w:rPr>
          <w:rFonts w:ascii="Book Antiqua" w:hAnsi="Book Antiqua"/>
          <w:sz w:val="22"/>
          <w:szCs w:val="22"/>
        </w:rPr>
        <w:t xml:space="preserve"> and </w:t>
      </w:r>
      <w:hyperlink r:id="rId26" w:history="1">
        <w:r w:rsidR="003B4492" w:rsidRPr="00E71379">
          <w:rPr>
            <w:rStyle w:val="Hyperlink"/>
            <w:rFonts w:ascii="Book Antiqua" w:hAnsi="Book Antiqua"/>
            <w:sz w:val="22"/>
            <w:szCs w:val="22"/>
          </w:rPr>
          <w:t>charter schools</w:t>
        </w:r>
      </w:hyperlink>
      <w:r w:rsidR="003B4492" w:rsidRPr="00E71379">
        <w:rPr>
          <w:rFonts w:ascii="Book Antiqua" w:hAnsi="Book Antiqua"/>
          <w:sz w:val="22"/>
          <w:szCs w:val="22"/>
        </w:rPr>
        <w:t xml:space="preserve">, he also </w:t>
      </w:r>
      <w:r w:rsidR="00FC28E3" w:rsidRPr="00E71379">
        <w:rPr>
          <w:rFonts w:ascii="Book Antiqua" w:hAnsi="Book Antiqua"/>
          <w:sz w:val="22"/>
          <w:szCs w:val="22"/>
        </w:rPr>
        <w:t>came up with</w:t>
      </w:r>
      <w:r w:rsidR="003B4492" w:rsidRPr="00E71379">
        <w:rPr>
          <w:rFonts w:ascii="Book Antiqua" w:hAnsi="Book Antiqua"/>
          <w:sz w:val="22"/>
          <w:szCs w:val="22"/>
        </w:rPr>
        <w:t xml:space="preserve"> the following highlights</w:t>
      </w:r>
      <w:r w:rsidRPr="00E71379">
        <w:rPr>
          <w:rFonts w:ascii="Book Antiqua" w:hAnsi="Book Antiqua"/>
          <w:sz w:val="22"/>
          <w:szCs w:val="22"/>
        </w:rPr>
        <w:t xml:space="preserve">: </w:t>
      </w:r>
    </w:p>
    <w:p w:rsidR="00632BD5" w:rsidRPr="00E71379" w:rsidRDefault="00B2791C" w:rsidP="00632BD5">
      <w:pPr>
        <w:rPr>
          <w:rFonts w:ascii="Book Antiqua" w:hAnsi="Book Antiqua"/>
          <w:sz w:val="22"/>
          <w:szCs w:val="22"/>
        </w:rPr>
      </w:pPr>
      <w:hyperlink r:id="rId27" w:history="1">
        <w:r w:rsidR="00632BD5" w:rsidRPr="00E71379">
          <w:rPr>
            <w:rStyle w:val="Hyperlink"/>
            <w:rFonts w:ascii="Book Antiqua" w:hAnsi="Book Antiqua"/>
            <w:sz w:val="22"/>
            <w:szCs w:val="22"/>
          </w:rPr>
          <w:t>Overconfidence, Low Expectations, Little Innovation: Not a Good Mixture</w:t>
        </w:r>
      </w:hyperlink>
    </w:p>
    <w:p w:rsidR="00632BD5" w:rsidRPr="00E71379" w:rsidRDefault="00B2791C" w:rsidP="00632BD5">
      <w:pPr>
        <w:rPr>
          <w:rFonts w:ascii="Book Antiqua" w:hAnsi="Book Antiqua"/>
          <w:sz w:val="22"/>
          <w:szCs w:val="22"/>
        </w:rPr>
      </w:pPr>
      <w:hyperlink r:id="rId28" w:history="1">
        <w:r w:rsidR="00632BD5" w:rsidRPr="00E71379">
          <w:rPr>
            <w:rStyle w:val="Hyperlink"/>
            <w:rFonts w:ascii="Book Antiqua" w:hAnsi="Book Antiqua"/>
            <w:sz w:val="22"/>
            <w:szCs w:val="22"/>
          </w:rPr>
          <w:t xml:space="preserve">Colorado Starts New School Finance Lawsuit: How Different than </w:t>
        </w:r>
        <w:proofErr w:type="spellStart"/>
        <w:r w:rsidR="00632BD5" w:rsidRPr="00E71379">
          <w:rPr>
            <w:rStyle w:val="Hyperlink"/>
            <w:rFonts w:ascii="Book Antiqua" w:hAnsi="Book Antiqua"/>
            <w:sz w:val="22"/>
            <w:szCs w:val="22"/>
          </w:rPr>
          <w:t>Lobato</w:t>
        </w:r>
        <w:proofErr w:type="spellEnd"/>
        <w:r w:rsidR="00632BD5" w:rsidRPr="00E71379">
          <w:rPr>
            <w:rStyle w:val="Hyperlink"/>
            <w:rFonts w:ascii="Book Antiqua" w:hAnsi="Book Antiqua"/>
            <w:sz w:val="22"/>
            <w:szCs w:val="22"/>
          </w:rPr>
          <w:t>?</w:t>
        </w:r>
      </w:hyperlink>
    </w:p>
    <w:p w:rsidR="00632BD5" w:rsidRPr="00E71379" w:rsidRDefault="00B2791C" w:rsidP="00632BD5">
      <w:pPr>
        <w:rPr>
          <w:rFonts w:ascii="Book Antiqua" w:hAnsi="Book Antiqua"/>
          <w:sz w:val="22"/>
          <w:szCs w:val="22"/>
        </w:rPr>
      </w:pPr>
      <w:hyperlink r:id="rId29" w:history="1">
        <w:proofErr w:type="spellStart"/>
        <w:r w:rsidR="00632BD5" w:rsidRPr="00E71379">
          <w:rPr>
            <w:rStyle w:val="Hyperlink"/>
            <w:rFonts w:ascii="Book Antiqua" w:hAnsi="Book Antiqua"/>
            <w:sz w:val="22"/>
            <w:szCs w:val="22"/>
          </w:rPr>
          <w:t>Gamblin</w:t>
        </w:r>
        <w:proofErr w:type="spellEnd"/>
        <w:r w:rsidR="00632BD5" w:rsidRPr="00E71379">
          <w:rPr>
            <w:rStyle w:val="Hyperlink"/>
            <w:rFonts w:ascii="Book Antiqua" w:hAnsi="Book Antiqua"/>
            <w:sz w:val="22"/>
            <w:szCs w:val="22"/>
          </w:rPr>
          <w:t>’ for Children</w:t>
        </w:r>
      </w:hyperlink>
    </w:p>
    <w:p w:rsidR="003B4492" w:rsidRDefault="00B2791C" w:rsidP="00AF71BA">
      <w:pPr>
        <w:rPr>
          <w:rFonts w:ascii="Book Antiqua" w:hAnsi="Book Antiqua"/>
          <w:sz w:val="22"/>
          <w:szCs w:val="22"/>
        </w:rPr>
      </w:pPr>
      <w:hyperlink r:id="rId30" w:history="1">
        <w:r w:rsidR="003B4492" w:rsidRPr="00E71379">
          <w:rPr>
            <w:rStyle w:val="Hyperlink"/>
            <w:rFonts w:ascii="Book Antiqua" w:hAnsi="Book Antiqua"/>
            <w:sz w:val="22"/>
            <w:szCs w:val="22"/>
          </w:rPr>
          <w:t>Evaluation Valuation: Goals, Issues, and Questions for the Coming Year</w:t>
        </w:r>
      </w:hyperlink>
    </w:p>
    <w:p w:rsidR="00D21894" w:rsidRPr="00E71379" w:rsidRDefault="00B2791C" w:rsidP="00AF71BA">
      <w:pPr>
        <w:rPr>
          <w:rFonts w:ascii="Book Antiqua" w:hAnsi="Book Antiqua"/>
          <w:sz w:val="22"/>
          <w:szCs w:val="22"/>
        </w:rPr>
      </w:pPr>
      <w:hyperlink r:id="rId31" w:history="1">
        <w:r w:rsidR="00D21894" w:rsidRPr="00D21894">
          <w:rPr>
            <w:rStyle w:val="Hyperlink"/>
            <w:rFonts w:ascii="Book Antiqua" w:hAnsi="Book Antiqua"/>
            <w:sz w:val="22"/>
            <w:szCs w:val="22"/>
          </w:rPr>
          <w:t>1000s Embrace Florida K-12 Choice: When Can Colorado Kids Win, Too?</w:t>
        </w:r>
      </w:hyperlink>
    </w:p>
    <w:p w:rsidR="00AF71BA" w:rsidRPr="00E71379" w:rsidRDefault="00AF71BA" w:rsidP="00AF71BA">
      <w:pPr>
        <w:rPr>
          <w:rFonts w:ascii="Book Antiqua" w:hAnsi="Book Antiqua"/>
          <w:sz w:val="22"/>
          <w:szCs w:val="22"/>
        </w:rPr>
      </w:pPr>
    </w:p>
    <w:p w:rsidR="00735FB8" w:rsidRPr="00E71379" w:rsidRDefault="00C443A3" w:rsidP="00C443A3">
      <w:pPr>
        <w:rPr>
          <w:rFonts w:ascii="Book Antiqua" w:hAnsi="Book Antiqua"/>
          <w:sz w:val="22"/>
          <w:szCs w:val="22"/>
        </w:rPr>
      </w:pPr>
      <w:r w:rsidRPr="00E71379">
        <w:rPr>
          <w:rFonts w:ascii="Book Antiqua" w:hAnsi="Book Antiqua"/>
          <w:sz w:val="22"/>
          <w:szCs w:val="22"/>
        </w:rPr>
        <w:t>Pamela Benigno, Director</w:t>
      </w:r>
      <w:r w:rsidRPr="00E71379">
        <w:rPr>
          <w:rFonts w:ascii="Book Antiqua" w:hAnsi="Book Antiqua"/>
          <w:sz w:val="22"/>
          <w:szCs w:val="22"/>
        </w:rPr>
        <w:br/>
        <w:t xml:space="preserve">Ben DeGrow, </w:t>
      </w:r>
      <w:r w:rsidR="00544A35" w:rsidRPr="00E71379">
        <w:rPr>
          <w:rFonts w:ascii="Book Antiqua" w:hAnsi="Book Antiqua"/>
          <w:sz w:val="22"/>
          <w:szCs w:val="22"/>
        </w:rPr>
        <w:t xml:space="preserve">Senior </w:t>
      </w:r>
      <w:r w:rsidRPr="00E71379">
        <w:rPr>
          <w:rFonts w:ascii="Book Antiqua" w:hAnsi="Book Antiqua"/>
          <w:sz w:val="22"/>
          <w:szCs w:val="22"/>
        </w:rPr>
        <w:t>Policy Analyst</w:t>
      </w:r>
    </w:p>
    <w:p w:rsidR="00C443A3" w:rsidRPr="00E71379" w:rsidRDefault="00735FB8" w:rsidP="00C443A3">
      <w:pPr>
        <w:rPr>
          <w:rFonts w:ascii="Book Antiqua" w:hAnsi="Book Antiqua"/>
          <w:sz w:val="22"/>
          <w:szCs w:val="22"/>
        </w:rPr>
      </w:pPr>
      <w:r w:rsidRPr="00E71379">
        <w:rPr>
          <w:rFonts w:ascii="Book Antiqua" w:hAnsi="Book Antiqua"/>
          <w:sz w:val="22"/>
          <w:szCs w:val="22"/>
        </w:rPr>
        <w:lastRenderedPageBreak/>
        <w:t>Ross Izard, Policy Analyst</w:t>
      </w:r>
      <w:r w:rsidR="00C443A3" w:rsidRPr="00E71379">
        <w:rPr>
          <w:rFonts w:ascii="Book Antiqua" w:hAnsi="Book Antiqua"/>
          <w:sz w:val="22"/>
          <w:szCs w:val="22"/>
        </w:rPr>
        <w:br/>
        <w:t xml:space="preserve">Marya DeGrow, Research Associate </w:t>
      </w:r>
    </w:p>
    <w:p w:rsidR="00C443A3" w:rsidRPr="00E71379" w:rsidRDefault="00C443A3" w:rsidP="00C443A3">
      <w:pPr>
        <w:rPr>
          <w:rFonts w:ascii="Book Antiqua" w:hAnsi="Book Antiqua"/>
          <w:sz w:val="22"/>
          <w:szCs w:val="22"/>
        </w:rPr>
      </w:pPr>
    </w:p>
    <w:p w:rsidR="00C57F60" w:rsidRPr="00E71379" w:rsidRDefault="00C57F60" w:rsidP="00C57F60">
      <w:pPr>
        <w:rPr>
          <w:rFonts w:ascii="Book Antiqua" w:hAnsi="Book Antiqua"/>
          <w:color w:val="000000"/>
          <w:sz w:val="22"/>
          <w:szCs w:val="22"/>
        </w:rPr>
      </w:pPr>
      <w:r w:rsidRPr="00E71379">
        <w:rPr>
          <w:rFonts w:ascii="Book Antiqua" w:hAnsi="Book Antiqua"/>
          <w:b/>
          <w:bCs/>
          <w:color w:val="000000"/>
          <w:sz w:val="22"/>
          <w:szCs w:val="22"/>
        </w:rPr>
        <w:t xml:space="preserve">Contact Information </w:t>
      </w:r>
    </w:p>
    <w:p w:rsidR="00C57F60" w:rsidRPr="00E71379" w:rsidRDefault="00C57F60" w:rsidP="00C57F60">
      <w:pPr>
        <w:rPr>
          <w:rFonts w:ascii="Book Antiqua" w:hAnsi="Book Antiqua"/>
          <w:color w:val="000000"/>
          <w:sz w:val="22"/>
          <w:szCs w:val="22"/>
        </w:rPr>
      </w:pPr>
      <w:r w:rsidRPr="00E71379">
        <w:rPr>
          <w:rFonts w:ascii="Book Antiqua" w:hAnsi="Book Antiqua"/>
          <w:color w:val="000000"/>
          <w:sz w:val="22"/>
          <w:szCs w:val="22"/>
        </w:rPr>
        <w:t>~~~~~~~~~~~~~~~~~~~~~~~~~~~~~~~~~~~~~~~~~~</w:t>
      </w:r>
    </w:p>
    <w:p w:rsidR="00C57F60" w:rsidRPr="00E71379" w:rsidRDefault="00C57F60" w:rsidP="00C57F60">
      <w:pPr>
        <w:rPr>
          <w:rFonts w:ascii="Book Antiqua" w:hAnsi="Book Antiqua"/>
          <w:color w:val="000000"/>
          <w:sz w:val="22"/>
          <w:szCs w:val="22"/>
        </w:rPr>
      </w:pPr>
      <w:proofErr w:type="gramStart"/>
      <w:r w:rsidRPr="00E71379">
        <w:rPr>
          <w:rFonts w:ascii="Book Antiqua" w:hAnsi="Book Antiqua"/>
          <w:color w:val="000000"/>
          <w:sz w:val="22"/>
          <w:szCs w:val="22"/>
        </w:rPr>
        <w:t>email</w:t>
      </w:r>
      <w:proofErr w:type="gramEnd"/>
      <w:r w:rsidRPr="00E71379">
        <w:rPr>
          <w:rFonts w:ascii="Book Antiqua" w:hAnsi="Book Antiqua"/>
          <w:color w:val="000000"/>
          <w:sz w:val="22"/>
          <w:szCs w:val="22"/>
        </w:rPr>
        <w:t xml:space="preserve">: </w:t>
      </w:r>
      <w:hyperlink r:id="rId32" w:tooltip="mailto:pam@i2i.org" w:history="1">
        <w:r w:rsidRPr="00E71379">
          <w:rPr>
            <w:rStyle w:val="Hyperlink"/>
            <w:rFonts w:ascii="Book Antiqua" w:hAnsi="Book Antiqua"/>
            <w:color w:val="000000"/>
            <w:sz w:val="22"/>
            <w:szCs w:val="22"/>
          </w:rPr>
          <w:t>pam@i2i.org</w:t>
        </w:r>
      </w:hyperlink>
      <w:r w:rsidRPr="00E71379">
        <w:rPr>
          <w:rFonts w:ascii="Book Antiqua" w:hAnsi="Book Antiqua"/>
          <w:color w:val="000000"/>
          <w:sz w:val="22"/>
          <w:szCs w:val="22"/>
        </w:rPr>
        <w:t xml:space="preserve"> </w:t>
      </w:r>
    </w:p>
    <w:p w:rsidR="00C57F60" w:rsidRPr="00E71379" w:rsidRDefault="00C57F60" w:rsidP="00C57F60">
      <w:pPr>
        <w:rPr>
          <w:rFonts w:ascii="Book Antiqua" w:hAnsi="Book Antiqua"/>
          <w:color w:val="000000"/>
          <w:sz w:val="22"/>
          <w:szCs w:val="22"/>
        </w:rPr>
      </w:pPr>
      <w:proofErr w:type="gramStart"/>
      <w:r w:rsidRPr="00E71379">
        <w:rPr>
          <w:rFonts w:ascii="Book Antiqua" w:hAnsi="Book Antiqua"/>
          <w:color w:val="000000"/>
          <w:sz w:val="22"/>
          <w:szCs w:val="22"/>
        </w:rPr>
        <w:t>phone</w:t>
      </w:r>
      <w:proofErr w:type="gramEnd"/>
      <w:r w:rsidRPr="00E71379">
        <w:rPr>
          <w:rFonts w:ascii="Book Antiqua" w:hAnsi="Book Antiqua"/>
          <w:color w:val="000000"/>
          <w:sz w:val="22"/>
          <w:szCs w:val="22"/>
        </w:rPr>
        <w:t xml:space="preserve">: 303-279-6536 </w:t>
      </w:r>
    </w:p>
    <w:p w:rsidR="001B76A9" w:rsidRPr="00E71379" w:rsidRDefault="001B76A9" w:rsidP="001B76A9">
      <w:pPr>
        <w:rPr>
          <w:rFonts w:ascii="Book Antiqua" w:hAnsi="Book Antiqua"/>
          <w:sz w:val="22"/>
          <w:szCs w:val="22"/>
        </w:rPr>
      </w:pPr>
      <w:proofErr w:type="gramStart"/>
      <w:r w:rsidRPr="00E71379">
        <w:rPr>
          <w:rFonts w:ascii="Book Antiqua" w:hAnsi="Book Antiqua"/>
          <w:color w:val="000000"/>
          <w:sz w:val="22"/>
          <w:szCs w:val="22"/>
        </w:rPr>
        <w:t>web</w:t>
      </w:r>
      <w:proofErr w:type="gramEnd"/>
      <w:r w:rsidRPr="00E71379">
        <w:rPr>
          <w:rFonts w:ascii="Book Antiqua" w:hAnsi="Book Antiqua"/>
          <w:color w:val="000000"/>
          <w:sz w:val="22"/>
          <w:szCs w:val="22"/>
        </w:rPr>
        <w:t>:</w:t>
      </w:r>
      <w:hyperlink r:id="rId33" w:tooltip="http://www.i2i.org/" w:history="1"/>
      <w:r w:rsidRPr="00E71379">
        <w:rPr>
          <w:rFonts w:ascii="Book Antiqua" w:hAnsi="Book Antiqua"/>
          <w:color w:val="000000"/>
          <w:sz w:val="22"/>
          <w:szCs w:val="22"/>
        </w:rPr>
        <w:t xml:space="preserve"> </w:t>
      </w:r>
      <w:hyperlink r:id="rId34" w:history="1">
        <w:r w:rsidRPr="00E71379">
          <w:rPr>
            <w:rStyle w:val="Hyperlink"/>
            <w:rFonts w:ascii="Book Antiqua" w:hAnsi="Book Antiqua"/>
            <w:sz w:val="22"/>
            <w:szCs w:val="22"/>
          </w:rPr>
          <w:t>http://www.education.i2i.org</w:t>
        </w:r>
      </w:hyperlink>
      <w:r w:rsidRPr="00E71379">
        <w:rPr>
          <w:rFonts w:ascii="Book Antiqua" w:hAnsi="Book Antiqua"/>
          <w:sz w:val="22"/>
          <w:szCs w:val="22"/>
        </w:rPr>
        <w:t xml:space="preserve"> </w:t>
      </w:r>
    </w:p>
    <w:p w:rsidR="00C57F60" w:rsidRPr="00E71379" w:rsidRDefault="00C57F60" w:rsidP="00C57F60">
      <w:pPr>
        <w:rPr>
          <w:rFonts w:ascii="Book Antiqua" w:hAnsi="Book Antiqua"/>
          <w:color w:val="000000"/>
          <w:sz w:val="22"/>
          <w:szCs w:val="22"/>
        </w:rPr>
      </w:pPr>
      <w:r w:rsidRPr="00E71379">
        <w:rPr>
          <w:rFonts w:ascii="Book Antiqua" w:hAnsi="Book Antiqua"/>
          <w:color w:val="000000"/>
          <w:sz w:val="22"/>
          <w:szCs w:val="22"/>
        </w:rPr>
        <w:t>~~~~~~~~~~~~~~~~~~~~~~~~~~~~~~~~~~~~~~~~~~</w:t>
      </w:r>
    </w:p>
    <w:p w:rsidR="00C57F60" w:rsidRDefault="00C57F60">
      <w:pPr>
        <w:rPr>
          <w:rFonts w:ascii="Book Antiqua" w:hAnsi="Book Antiqua"/>
          <w:sz w:val="22"/>
          <w:szCs w:val="22"/>
        </w:rPr>
      </w:pPr>
    </w:p>
    <w:p w:rsidR="00953191" w:rsidRPr="00953191" w:rsidRDefault="00953191">
      <w:pPr>
        <w:rPr>
          <w:rFonts w:ascii="Book Antiqua" w:hAnsi="Book Antiqua"/>
          <w:sz w:val="20"/>
          <w:szCs w:val="20"/>
        </w:rPr>
      </w:pPr>
      <w:r>
        <w:rPr>
          <w:rFonts w:ascii="Book Antiqua" w:hAnsi="Book Antiqua"/>
          <w:sz w:val="20"/>
          <w:szCs w:val="20"/>
        </w:rPr>
        <w:t xml:space="preserve">Would you like to unsubscribe from this Newsletter? </w:t>
      </w:r>
      <w:hyperlink r:id="rId35" w:history="1">
        <w:r w:rsidRPr="00953191">
          <w:rPr>
            <w:rStyle w:val="Hyperlink"/>
            <w:rFonts w:ascii="Book Antiqua" w:hAnsi="Book Antiqua"/>
            <w:sz w:val="20"/>
            <w:szCs w:val="20"/>
          </w:rPr>
          <w:t>Click here</w:t>
        </w:r>
      </w:hyperlink>
      <w:r>
        <w:rPr>
          <w:rFonts w:ascii="Book Antiqua" w:hAnsi="Book Antiqua"/>
          <w:sz w:val="20"/>
          <w:szCs w:val="20"/>
        </w:rPr>
        <w:t xml:space="preserve"> and scroll to the bottom of the page.</w:t>
      </w:r>
    </w:p>
    <w:sectPr w:rsidR="00953191" w:rsidRPr="00953191" w:rsidSect="003232F5">
      <w:pgSz w:w="12240" w:h="15840"/>
      <w:pgMar w:top="144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2B214C"/>
    <w:rsid w:val="00060570"/>
    <w:rsid w:val="00087C3D"/>
    <w:rsid w:val="00102B3D"/>
    <w:rsid w:val="001373D4"/>
    <w:rsid w:val="0014627C"/>
    <w:rsid w:val="001471E6"/>
    <w:rsid w:val="00156CF8"/>
    <w:rsid w:val="001A588C"/>
    <w:rsid w:val="001B76A9"/>
    <w:rsid w:val="001F7566"/>
    <w:rsid w:val="002268CF"/>
    <w:rsid w:val="00295BB5"/>
    <w:rsid w:val="002A247A"/>
    <w:rsid w:val="002B214C"/>
    <w:rsid w:val="003232F5"/>
    <w:rsid w:val="00341F39"/>
    <w:rsid w:val="00357FAD"/>
    <w:rsid w:val="003B4492"/>
    <w:rsid w:val="003D3B2A"/>
    <w:rsid w:val="00430903"/>
    <w:rsid w:val="0050343A"/>
    <w:rsid w:val="00544A35"/>
    <w:rsid w:val="00544DCA"/>
    <w:rsid w:val="005D5B2D"/>
    <w:rsid w:val="005E1623"/>
    <w:rsid w:val="00632BD5"/>
    <w:rsid w:val="00666F25"/>
    <w:rsid w:val="006B16D2"/>
    <w:rsid w:val="006D45A2"/>
    <w:rsid w:val="00735FB8"/>
    <w:rsid w:val="00796F19"/>
    <w:rsid w:val="007D13A6"/>
    <w:rsid w:val="008C0D42"/>
    <w:rsid w:val="00953191"/>
    <w:rsid w:val="00981F25"/>
    <w:rsid w:val="009E110C"/>
    <w:rsid w:val="00A52E3A"/>
    <w:rsid w:val="00A77501"/>
    <w:rsid w:val="00AE3E93"/>
    <w:rsid w:val="00AF71BA"/>
    <w:rsid w:val="00B2791C"/>
    <w:rsid w:val="00B362EC"/>
    <w:rsid w:val="00B94E0B"/>
    <w:rsid w:val="00BF5BC6"/>
    <w:rsid w:val="00C2007E"/>
    <w:rsid w:val="00C23CB1"/>
    <w:rsid w:val="00C443A3"/>
    <w:rsid w:val="00C57F60"/>
    <w:rsid w:val="00C60AD2"/>
    <w:rsid w:val="00CA010F"/>
    <w:rsid w:val="00CF1508"/>
    <w:rsid w:val="00D04104"/>
    <w:rsid w:val="00D21894"/>
    <w:rsid w:val="00D518B6"/>
    <w:rsid w:val="00D641DA"/>
    <w:rsid w:val="00D9534E"/>
    <w:rsid w:val="00E67794"/>
    <w:rsid w:val="00E71379"/>
    <w:rsid w:val="00E7200C"/>
    <w:rsid w:val="00FC2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1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214C"/>
    <w:rPr>
      <w:color w:val="0000FF"/>
      <w:u w:val="single"/>
    </w:rPr>
  </w:style>
  <w:style w:type="paragraph" w:styleId="BalloonText">
    <w:name w:val="Balloon Text"/>
    <w:basedOn w:val="Normal"/>
    <w:semiHidden/>
    <w:rsid w:val="00156CF8"/>
    <w:rPr>
      <w:rFonts w:ascii="Tahoma" w:hAnsi="Tahoma" w:cs="Tahoma"/>
      <w:sz w:val="16"/>
      <w:szCs w:val="16"/>
    </w:rPr>
  </w:style>
  <w:style w:type="paragraph" w:styleId="NormalWeb">
    <w:name w:val="Normal (Web)"/>
    <w:basedOn w:val="Normal"/>
    <w:rsid w:val="00E7200C"/>
    <w:pPr>
      <w:spacing w:before="100" w:beforeAutospacing="1" w:after="100" w:afterAutospacing="1"/>
    </w:pPr>
  </w:style>
  <w:style w:type="character" w:customStyle="1" w:styleId="EmailStyle18">
    <w:name w:val="EmailStyle181"/>
    <w:aliases w:val="EmailStyle181"/>
    <w:basedOn w:val="DefaultParagraphFont"/>
    <w:semiHidden/>
    <w:personal/>
    <w:personalCompose/>
    <w:rsid w:val="00C443A3"/>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477965677">
      <w:bodyDiv w:val="1"/>
      <w:marLeft w:val="0"/>
      <w:marRight w:val="0"/>
      <w:marTop w:val="0"/>
      <w:marBottom w:val="0"/>
      <w:divBdr>
        <w:top w:val="none" w:sz="0" w:space="0" w:color="auto"/>
        <w:left w:val="none" w:sz="0" w:space="0" w:color="auto"/>
        <w:bottom w:val="none" w:sz="0" w:space="0" w:color="auto"/>
        <w:right w:val="none" w:sz="0" w:space="0" w:color="auto"/>
      </w:divBdr>
    </w:div>
    <w:div w:id="1024095552">
      <w:bodyDiv w:val="1"/>
      <w:marLeft w:val="200"/>
      <w:marRight w:val="200"/>
      <w:marTop w:val="200"/>
      <w:marBottom w:val="200"/>
      <w:divBdr>
        <w:top w:val="none" w:sz="0" w:space="0" w:color="auto"/>
        <w:left w:val="none" w:sz="0" w:space="0" w:color="auto"/>
        <w:bottom w:val="none" w:sz="0" w:space="0" w:color="auto"/>
        <w:right w:val="none" w:sz="0" w:space="0" w:color="auto"/>
      </w:divBdr>
      <w:divsChild>
        <w:div w:id="639916824">
          <w:marLeft w:val="200"/>
          <w:marRight w:val="200"/>
          <w:marTop w:val="200"/>
          <w:marBottom w:val="200"/>
          <w:divBdr>
            <w:top w:val="none" w:sz="0" w:space="0" w:color="auto"/>
            <w:left w:val="none" w:sz="0" w:space="0" w:color="auto"/>
            <w:bottom w:val="none" w:sz="0" w:space="0" w:color="auto"/>
            <w:right w:val="none" w:sz="0" w:space="0" w:color="auto"/>
          </w:divBdr>
          <w:divsChild>
            <w:div w:id="108472633">
              <w:marLeft w:val="0"/>
              <w:marRight w:val="0"/>
              <w:marTop w:val="0"/>
              <w:marBottom w:val="0"/>
              <w:divBdr>
                <w:top w:val="none" w:sz="0" w:space="0" w:color="auto"/>
                <w:left w:val="none" w:sz="0" w:space="0" w:color="auto"/>
                <w:bottom w:val="none" w:sz="0" w:space="0" w:color="auto"/>
                <w:right w:val="none" w:sz="0" w:space="0" w:color="auto"/>
              </w:divBdr>
            </w:div>
            <w:div w:id="223832939">
              <w:marLeft w:val="0"/>
              <w:marRight w:val="0"/>
              <w:marTop w:val="0"/>
              <w:marBottom w:val="0"/>
              <w:divBdr>
                <w:top w:val="none" w:sz="0" w:space="0" w:color="auto"/>
                <w:left w:val="none" w:sz="0" w:space="0" w:color="auto"/>
                <w:bottom w:val="none" w:sz="0" w:space="0" w:color="auto"/>
                <w:right w:val="none" w:sz="0" w:space="0" w:color="auto"/>
              </w:divBdr>
            </w:div>
            <w:div w:id="234049391">
              <w:marLeft w:val="0"/>
              <w:marRight w:val="0"/>
              <w:marTop w:val="0"/>
              <w:marBottom w:val="0"/>
              <w:divBdr>
                <w:top w:val="none" w:sz="0" w:space="0" w:color="auto"/>
                <w:left w:val="none" w:sz="0" w:space="0" w:color="auto"/>
                <w:bottom w:val="none" w:sz="0" w:space="0" w:color="auto"/>
                <w:right w:val="none" w:sz="0" w:space="0" w:color="auto"/>
              </w:divBdr>
            </w:div>
            <w:div w:id="399061709">
              <w:marLeft w:val="0"/>
              <w:marRight w:val="0"/>
              <w:marTop w:val="0"/>
              <w:marBottom w:val="0"/>
              <w:divBdr>
                <w:top w:val="none" w:sz="0" w:space="0" w:color="auto"/>
                <w:left w:val="none" w:sz="0" w:space="0" w:color="auto"/>
                <w:bottom w:val="none" w:sz="0" w:space="0" w:color="auto"/>
                <w:right w:val="none" w:sz="0" w:space="0" w:color="auto"/>
              </w:divBdr>
            </w:div>
            <w:div w:id="442042838">
              <w:marLeft w:val="0"/>
              <w:marRight w:val="0"/>
              <w:marTop w:val="0"/>
              <w:marBottom w:val="0"/>
              <w:divBdr>
                <w:top w:val="none" w:sz="0" w:space="0" w:color="auto"/>
                <w:left w:val="none" w:sz="0" w:space="0" w:color="auto"/>
                <w:bottom w:val="none" w:sz="0" w:space="0" w:color="auto"/>
                <w:right w:val="none" w:sz="0" w:space="0" w:color="auto"/>
              </w:divBdr>
            </w:div>
            <w:div w:id="527108841">
              <w:marLeft w:val="0"/>
              <w:marRight w:val="0"/>
              <w:marTop w:val="0"/>
              <w:marBottom w:val="0"/>
              <w:divBdr>
                <w:top w:val="none" w:sz="0" w:space="0" w:color="auto"/>
                <w:left w:val="none" w:sz="0" w:space="0" w:color="auto"/>
                <w:bottom w:val="none" w:sz="0" w:space="0" w:color="auto"/>
                <w:right w:val="none" w:sz="0" w:space="0" w:color="auto"/>
              </w:divBdr>
            </w:div>
            <w:div w:id="1483884380">
              <w:marLeft w:val="0"/>
              <w:marRight w:val="0"/>
              <w:marTop w:val="0"/>
              <w:marBottom w:val="0"/>
              <w:divBdr>
                <w:top w:val="none" w:sz="0" w:space="0" w:color="auto"/>
                <w:left w:val="none" w:sz="0" w:space="0" w:color="auto"/>
                <w:bottom w:val="none" w:sz="0" w:space="0" w:color="auto"/>
                <w:right w:val="none" w:sz="0" w:space="0" w:color="auto"/>
              </w:divBdr>
            </w:div>
            <w:div w:id="1776166685">
              <w:marLeft w:val="0"/>
              <w:marRight w:val="0"/>
              <w:marTop w:val="0"/>
              <w:marBottom w:val="0"/>
              <w:divBdr>
                <w:top w:val="none" w:sz="0" w:space="0" w:color="auto"/>
                <w:left w:val="none" w:sz="0" w:space="0" w:color="auto"/>
                <w:bottom w:val="none" w:sz="0" w:space="0" w:color="auto"/>
                <w:right w:val="none" w:sz="0" w:space="0" w:color="auto"/>
              </w:divBdr>
            </w:div>
            <w:div w:id="19771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11063">
      <w:bodyDiv w:val="1"/>
      <w:marLeft w:val="0"/>
      <w:marRight w:val="0"/>
      <w:marTop w:val="0"/>
      <w:marBottom w:val="0"/>
      <w:divBdr>
        <w:top w:val="none" w:sz="0" w:space="0" w:color="auto"/>
        <w:left w:val="none" w:sz="0" w:space="0" w:color="auto"/>
        <w:bottom w:val="none" w:sz="0" w:space="0" w:color="auto"/>
        <w:right w:val="none" w:sz="0" w:space="0" w:color="auto"/>
      </w:divBdr>
    </w:div>
    <w:div w:id="193863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i2i.org/2014/07/amy-oliver-show-blended-learning-grows-denver-roots/" TargetMode="External"/><Relationship Id="rId13" Type="http://schemas.openxmlformats.org/officeDocument/2006/relationships/hyperlink" Target="http://www.washingtonpost.com/news/volokh-conspiracy/wp/2014/08/11/amicus-brief-on-empirical-data-about-school-vouchers/" TargetMode="External"/><Relationship Id="rId18" Type="http://schemas.openxmlformats.org/officeDocument/2006/relationships/hyperlink" Target="http://www.independentteachers.org/2014/08/pueblo-teachers-other-k-12-employees-options-to-get-union-money-back-end-sept-15/" TargetMode="External"/><Relationship Id="rId26" Type="http://schemas.openxmlformats.org/officeDocument/2006/relationships/hyperlink" Target="http://www.ediswatching.org/2014/07/cant-get-enough-productivity-charter-schools-doing-more-with-less/" TargetMode="External"/><Relationship Id="rId3" Type="http://schemas.openxmlformats.org/officeDocument/2006/relationships/webSettings" Target="webSettings.xml"/><Relationship Id="rId21" Type="http://schemas.openxmlformats.org/officeDocument/2006/relationships/hyperlink" Target="http://www.ediswatching.org/2014/06/friedman-survey-finds-big-shift-on-standardized-testing-not-to-mention/" TargetMode="External"/><Relationship Id="rId34" Type="http://schemas.openxmlformats.org/officeDocument/2006/relationships/hyperlink" Target="http://www.education.i2i.org" TargetMode="External"/><Relationship Id="rId7" Type="http://schemas.openxmlformats.org/officeDocument/2006/relationships/hyperlink" Target="http://education.i2i.org/2013/07/the-rise-of-k-12-blended-learning-in-colorado/" TargetMode="External"/><Relationship Id="rId12" Type="http://schemas.openxmlformats.org/officeDocument/2006/relationships/hyperlink" Target="http://education.i2i.org/douglas-county-vouchers/" TargetMode="External"/><Relationship Id="rId17" Type="http://schemas.openxmlformats.org/officeDocument/2006/relationships/hyperlink" Target="http://www.independentteachers.org/revoking-membership/" TargetMode="External"/><Relationship Id="rId25" Type="http://schemas.openxmlformats.org/officeDocument/2006/relationships/hyperlink" Target="http://www.ediswatching.org/2014/07/douglas-county-falcon-49-eaton-top-colorado-in-k-12-productivity/" TargetMode="External"/><Relationship Id="rId33" Type="http://schemas.openxmlformats.org/officeDocument/2006/relationships/hyperlink" Target="http://www.i2i.org" TargetMode="External"/><Relationship Id="rId2" Type="http://schemas.openxmlformats.org/officeDocument/2006/relationships/settings" Target="settings.xml"/><Relationship Id="rId16" Type="http://schemas.openxmlformats.org/officeDocument/2006/relationships/hyperlink" Target="http://1310kfka.com/audio/amy081314hr2.mp3" TargetMode="External"/><Relationship Id="rId20" Type="http://schemas.openxmlformats.org/officeDocument/2006/relationships/hyperlink" Target="http://education.i2i.org/2014/07/amy-oliver-show-what-do-americans-think-about-standardized-tests-school-choice/" TargetMode="External"/><Relationship Id="rId29" Type="http://schemas.openxmlformats.org/officeDocument/2006/relationships/hyperlink" Target="http://www.ediswatching.org/2014/07/gamblin-for-children/" TargetMode="External"/><Relationship Id="rId1" Type="http://schemas.openxmlformats.org/officeDocument/2006/relationships/styles" Target="styles.xml"/><Relationship Id="rId6" Type="http://schemas.openxmlformats.org/officeDocument/2006/relationships/hyperlink" Target="http://education.i2i.org/2014/07/school-district-partnerships-help-colorado-k-12-blended-learning-take-flight/" TargetMode="External"/><Relationship Id="rId11" Type="http://schemas.openxmlformats.org/officeDocument/2006/relationships/hyperlink" Target="https://www.dcsdk12.org/sites/default/files/choicescholarshiplegalfund/%5BSC%5D%20Brief%20of%20Amici%20Curiae%20II%20and%20Friedman%20Foundation%20in%20support%20of%20Respondents.PDF" TargetMode="External"/><Relationship Id="rId24" Type="http://schemas.openxmlformats.org/officeDocument/2006/relationships/hyperlink" Target="http://www.ediswatching.org/2014/08/adults-say-the-darndest-things-too-jeffco-anti-charter-edition/" TargetMode="External"/><Relationship Id="rId32" Type="http://schemas.openxmlformats.org/officeDocument/2006/relationships/hyperlink" Target="mailto:pam@i2i.org" TargetMode="External"/><Relationship Id="rId37" Type="http://schemas.openxmlformats.org/officeDocument/2006/relationships/theme" Target="theme/theme1.xml"/><Relationship Id="rId5" Type="http://schemas.openxmlformats.org/officeDocument/2006/relationships/hyperlink" Target="http://cpt12.org/tv_schedule/program_details.cfm?series_id=35206794" TargetMode="External"/><Relationship Id="rId15" Type="http://schemas.openxmlformats.org/officeDocument/2006/relationships/hyperlink" Target="http://education.i2i.org/2014/08/chieftain-highlights-institutes-billboard-message-to-pueblo-teachers/" TargetMode="External"/><Relationship Id="rId23" Type="http://schemas.openxmlformats.org/officeDocument/2006/relationships/hyperlink" Target="http://www.ediswatching.org/2014/08/too-good-too-true-kipps-continuing-success/" TargetMode="External"/><Relationship Id="rId28" Type="http://schemas.openxmlformats.org/officeDocument/2006/relationships/hyperlink" Target="http://www.ediswatching.org/2014/07/colorado-starts-new-school-finance-lawsuit-how-different-than-lobato/" TargetMode="External"/><Relationship Id="rId36" Type="http://schemas.openxmlformats.org/officeDocument/2006/relationships/fontTable" Target="fontTable.xml"/><Relationship Id="rId10" Type="http://schemas.openxmlformats.org/officeDocument/2006/relationships/hyperlink" Target="http://www.ediswatching.org/2014/07/lets-grow-colorado-k-12-course-access-but-not-reinvent-the-wheel/" TargetMode="External"/><Relationship Id="rId19" Type="http://schemas.openxmlformats.org/officeDocument/2006/relationships/hyperlink" Target="http://www.ediswatching.org/2014/07/union-leaders-miss-bus-as-union-bus-thankfully-misses-me/" TargetMode="External"/><Relationship Id="rId31" Type="http://schemas.openxmlformats.org/officeDocument/2006/relationships/hyperlink" Target="http://www.ediswatching.org/2014/07/1000s-embrace-florida-k-12-choice-when-can-colorado-kids-win-too/" TargetMode="External"/><Relationship Id="rId4" Type="http://schemas.openxmlformats.org/officeDocument/2006/relationships/image" Target="media/image1.jpeg"/><Relationship Id="rId9" Type="http://schemas.openxmlformats.org/officeDocument/2006/relationships/hyperlink" Target="http://www.ediswatching.org/2014/07/blended-learning-takes-flight-in-colo-districts-how-high-will-it-soar/" TargetMode="External"/><Relationship Id="rId14" Type="http://schemas.openxmlformats.org/officeDocument/2006/relationships/hyperlink" Target="http://www.ediswatching.org/2014/08/bffs-of-the-cour/" TargetMode="External"/><Relationship Id="rId22" Type="http://schemas.openxmlformats.org/officeDocument/2006/relationships/hyperlink" Target="http://education.i2i.org/2014/07/colorado-charter-schools-serving-students-and-families-well/" TargetMode="External"/><Relationship Id="rId27" Type="http://schemas.openxmlformats.org/officeDocument/2006/relationships/hyperlink" Target="http://www.ediswatching.org/2014/07/overconfidence-low-expectations-little-innovation-not-a-good-mixture/" TargetMode="External"/><Relationship Id="rId30" Type="http://schemas.openxmlformats.org/officeDocument/2006/relationships/hyperlink" Target="http://www.ediswatching.org/2014/08/evaluation-valuation-goals-issues-and-questions-for-the-coming-year/" TargetMode="External"/><Relationship Id="rId35" Type="http://schemas.openxmlformats.org/officeDocument/2006/relationships/hyperlink" Target="http://friedman.i2i.org/alerts/listinfo/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Sign up today to hear Dr</vt:lpstr>
    </vt:vector>
  </TitlesOfParts>
  <Company>i2i</Company>
  <LinksUpToDate>false</LinksUpToDate>
  <CharactersWithSpaces>8349</CharactersWithSpaces>
  <SharedDoc>false</SharedDoc>
  <HLinks>
    <vt:vector size="24" baseType="variant">
      <vt:variant>
        <vt:i4>78</vt:i4>
      </vt:variant>
      <vt:variant>
        <vt:i4>9</vt:i4>
      </vt:variant>
      <vt:variant>
        <vt:i4>0</vt:i4>
      </vt:variant>
      <vt:variant>
        <vt:i4>5</vt:i4>
      </vt:variant>
      <vt:variant>
        <vt:lpwstr>http://friedman.i2i.org/alerts/listinfo/education</vt:lpwstr>
      </vt:variant>
      <vt:variant>
        <vt:lpwstr/>
      </vt:variant>
      <vt:variant>
        <vt:i4>5570572</vt:i4>
      </vt:variant>
      <vt:variant>
        <vt:i4>6</vt:i4>
      </vt:variant>
      <vt:variant>
        <vt:i4>0</vt:i4>
      </vt:variant>
      <vt:variant>
        <vt:i4>5</vt:i4>
      </vt:variant>
      <vt:variant>
        <vt:lpwstr>http://www.education.i2i.org/</vt:lpwstr>
      </vt:variant>
      <vt:variant>
        <vt:lpwstr/>
      </vt:variant>
      <vt:variant>
        <vt:i4>2293822</vt:i4>
      </vt:variant>
      <vt:variant>
        <vt:i4>3</vt:i4>
      </vt:variant>
      <vt:variant>
        <vt:i4>0</vt:i4>
      </vt:variant>
      <vt:variant>
        <vt:i4>5</vt:i4>
      </vt:variant>
      <vt:variant>
        <vt:lpwstr>http://www.i2i.org/</vt:lpwstr>
      </vt:variant>
      <vt:variant>
        <vt:lpwstr/>
      </vt:variant>
      <vt:variant>
        <vt:i4>7798789</vt:i4>
      </vt:variant>
      <vt:variant>
        <vt:i4>0</vt:i4>
      </vt:variant>
      <vt:variant>
        <vt:i4>0</vt:i4>
      </vt:variant>
      <vt:variant>
        <vt:i4>5</vt:i4>
      </vt:variant>
      <vt:variant>
        <vt:lpwstr>mailto:pam@i2i.org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 up today to hear Dr</dc:title>
  <dc:creator>BEN</dc:creator>
  <cp:lastModifiedBy>Ben</cp:lastModifiedBy>
  <cp:revision>19</cp:revision>
  <cp:lastPrinted>2005-10-11T19:16:00Z</cp:lastPrinted>
  <dcterms:created xsi:type="dcterms:W3CDTF">2014-08-14T18:24:00Z</dcterms:created>
  <dcterms:modified xsi:type="dcterms:W3CDTF">2014-08-15T14:49:00Z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-2092602266</vt:i4>
  </property>
  <property fmtid="{D5CDD505-2E9C-101B-9397-08002B2CF9AE}" pid="3" name="_EmailSubject">
    <vt:lpwstr>Ed Center Newsletter</vt:lpwstr>
  </property>
  <property fmtid="{D5CDD505-2E9C-101B-9397-08002B2CF9AE}" pid="4" name="_AuthorEmail">
    <vt:lpwstr>Marya@i2i.org</vt:lpwstr>
  </property>
  <property fmtid="{D5CDD505-2E9C-101B-9397-08002B2CF9AE}" pid="5" name="_AuthorEmailDisplayName">
    <vt:lpwstr>Marya DeGrow</vt:lpwstr>
  </property>
  <property fmtid="{D5CDD505-2E9C-101B-9397-08002B2CF9AE}" pid="6" name="_ReviewingToolsShownOnce">
    <vt:lpwstr/>
  </property>
</Properties>
</file>