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A579C2" w:rsidP="001A588C">
      <w:pPr>
        <w:jc w:val="center"/>
        <w:rPr>
          <w:rFonts w:ascii="Book Antiqua" w:hAnsi="Book Antiqua"/>
          <w:color w:val="000000"/>
          <w:sz w:val="22"/>
          <w:szCs w:val="22"/>
        </w:rPr>
      </w:pPr>
      <w:r>
        <w:rPr>
          <w:rFonts w:ascii="Book Antiqua" w:hAnsi="Book Antiqua"/>
          <w:noProof/>
          <w:color w:val="000000"/>
          <w:sz w:val="22"/>
          <w:szCs w:val="22"/>
        </w:rPr>
        <w:drawing>
          <wp:inline distT="0" distB="0" distL="0" distR="0">
            <wp:extent cx="2466975" cy="1552575"/>
            <wp:effectExtent l="19050" t="0" r="9525" b="0"/>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new logo1"/>
                    <pic:cNvPicPr>
                      <a:picLocks noChangeAspect="1" noChangeArrowheads="1"/>
                    </pic:cNvPicPr>
                  </pic:nvPicPr>
                  <pic:blipFill>
                    <a:blip r:embed="rId5" cstate="print"/>
                    <a:srcRect/>
                    <a:stretch>
                      <a:fillRect/>
                    </a:stretch>
                  </pic:blipFill>
                  <pic:spPr bwMode="auto">
                    <a:xfrm>
                      <a:off x="0" y="0"/>
                      <a:ext cx="2466975" cy="1552575"/>
                    </a:xfrm>
                    <a:prstGeom prst="rect">
                      <a:avLst/>
                    </a:prstGeom>
                    <a:noFill/>
                    <a:ln w="9525">
                      <a:noFill/>
                      <a:miter lim="800000"/>
                      <a:headEnd/>
                      <a:tailEnd/>
                    </a:ln>
                  </pic:spPr>
                </pic:pic>
              </a:graphicData>
            </a:graphic>
          </wp:inline>
        </w:drawing>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53587C" w:rsidP="00E7200C">
      <w:pPr>
        <w:rPr>
          <w:rFonts w:ascii="Book Antiqua" w:hAnsi="Book Antiqua"/>
          <w:color w:val="000000"/>
          <w:sz w:val="22"/>
          <w:szCs w:val="22"/>
        </w:rPr>
      </w:pPr>
      <w:r>
        <w:rPr>
          <w:rFonts w:ascii="Book Antiqua" w:hAnsi="Book Antiqua"/>
          <w:b/>
          <w:bCs/>
          <w:color w:val="000000"/>
          <w:sz w:val="22"/>
          <w:szCs w:val="22"/>
        </w:rPr>
        <w:t>July 3</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430903">
        <w:rPr>
          <w:rFonts w:ascii="Book Antiqua" w:hAnsi="Book Antiqua"/>
          <w:b/>
          <w:bCs/>
          <w:color w:val="000000"/>
          <w:sz w:val="22"/>
          <w:szCs w:val="22"/>
        </w:rPr>
        <w:t>4</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1D49AE"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1D49AE" w:rsidRPr="001D49AE">
        <w:rPr>
          <w:rFonts w:ascii="Book Antiqua" w:hAnsi="Book Antiqua"/>
          <w:sz w:val="22"/>
          <w:szCs w:val="22"/>
        </w:rPr>
        <w:t>Colorado, California Tenure Rulings Take Center Stage</w:t>
      </w:r>
    </w:p>
    <w:p w:rsidR="001D49AE"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1D49AE" w:rsidRPr="001D49AE">
        <w:rPr>
          <w:rFonts w:ascii="Book Antiqua" w:hAnsi="Book Antiqua"/>
          <w:sz w:val="22"/>
          <w:szCs w:val="22"/>
        </w:rPr>
        <w:t>DeGrow Challenges Jeffco Anti-Reform Crowd</w:t>
      </w:r>
      <w:r w:rsidR="001D49AE" w:rsidRPr="001D49AE">
        <w:rPr>
          <w:rFonts w:ascii="Book Antiqua" w:hAnsi="Book Antiqua"/>
          <w:color w:val="000000"/>
          <w:sz w:val="22"/>
          <w:szCs w:val="22"/>
        </w:rPr>
        <w:t xml:space="preserve"> </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1D49AE" w:rsidRPr="001D49AE">
        <w:rPr>
          <w:rFonts w:ascii="Book Antiqua" w:hAnsi="Book Antiqua"/>
          <w:sz w:val="22"/>
          <w:szCs w:val="22"/>
        </w:rPr>
        <w:t>New Reports Strengthen Case for Scholarship Tax Credits</w:t>
      </w:r>
    </w:p>
    <w:p w:rsidR="00AF71BA" w:rsidRDefault="00AF71BA" w:rsidP="00E7200C">
      <w:pPr>
        <w:rPr>
          <w:rFonts w:ascii="Book Antiqua" w:hAnsi="Book Antiqua"/>
          <w:sz w:val="22"/>
          <w:szCs w:val="22"/>
        </w:rPr>
      </w:pPr>
      <w:r>
        <w:rPr>
          <w:rFonts w:ascii="Book Antiqua" w:hAnsi="Book Antiqua"/>
          <w:sz w:val="22"/>
          <w:szCs w:val="22"/>
        </w:rPr>
        <w:t xml:space="preserve">-- </w:t>
      </w:r>
      <w:r w:rsidR="001D49AE" w:rsidRPr="001D49AE">
        <w:rPr>
          <w:rFonts w:ascii="Book Antiqua" w:hAnsi="Book Antiqua"/>
          <w:sz w:val="22"/>
          <w:szCs w:val="22"/>
        </w:rPr>
        <w:t>State-Level Reforms Stay on Radar for 2015</w:t>
      </w:r>
    </w:p>
    <w:p w:rsidR="00AF71BA" w:rsidRPr="001D49AE" w:rsidRDefault="00AF71BA" w:rsidP="00E7200C">
      <w:pPr>
        <w:rPr>
          <w:rFonts w:ascii="Book Antiqua" w:hAnsi="Book Antiqua"/>
          <w:b/>
          <w:sz w:val="22"/>
          <w:szCs w:val="22"/>
        </w:rPr>
      </w:pPr>
      <w:r>
        <w:rPr>
          <w:rFonts w:ascii="Book Antiqua" w:hAnsi="Book Antiqua"/>
          <w:sz w:val="22"/>
          <w:szCs w:val="22"/>
        </w:rPr>
        <w:t xml:space="preserve">-- </w:t>
      </w:r>
      <w:r w:rsidR="001D49AE" w:rsidRPr="001D49AE">
        <w:rPr>
          <w:rFonts w:ascii="Book Antiqua" w:hAnsi="Book Antiqua"/>
          <w:sz w:val="22"/>
          <w:szCs w:val="22"/>
        </w:rPr>
        <w:t>Center Welcomes Ross Izard, Celebrates Independence Day</w:t>
      </w:r>
    </w:p>
    <w:p w:rsidR="00A77501" w:rsidRPr="00981F25" w:rsidRDefault="00A77501" w:rsidP="00E7200C">
      <w:pPr>
        <w:rPr>
          <w:rFonts w:ascii="Book Antiqua" w:hAnsi="Book Antiqua"/>
          <w:sz w:val="22"/>
          <w:szCs w:val="22"/>
        </w:rPr>
      </w:pPr>
    </w:p>
    <w:p w:rsidR="00C60AD2" w:rsidRPr="00981F25" w:rsidRDefault="001D49AE" w:rsidP="002B214C">
      <w:pPr>
        <w:rPr>
          <w:rFonts w:ascii="Book Antiqua" w:hAnsi="Book Antiqua"/>
          <w:b/>
          <w:sz w:val="22"/>
          <w:szCs w:val="22"/>
        </w:rPr>
      </w:pPr>
      <w:r>
        <w:rPr>
          <w:rFonts w:ascii="Book Antiqua" w:hAnsi="Book Antiqua"/>
          <w:b/>
          <w:sz w:val="22"/>
          <w:szCs w:val="22"/>
        </w:rPr>
        <w:t>Colorado, California Tenure Rulings Take Center Stage</w:t>
      </w:r>
    </w:p>
    <w:p w:rsidR="002B214C" w:rsidRDefault="0053587C" w:rsidP="002B214C">
      <w:pPr>
        <w:rPr>
          <w:rFonts w:ascii="Book Antiqua" w:hAnsi="Book Antiqua"/>
          <w:sz w:val="22"/>
          <w:szCs w:val="22"/>
        </w:rPr>
      </w:pPr>
      <w:r>
        <w:rPr>
          <w:rFonts w:ascii="Book Antiqua" w:hAnsi="Book Antiqua"/>
          <w:sz w:val="22"/>
          <w:szCs w:val="22"/>
        </w:rPr>
        <w:t xml:space="preserve">School may be out for most students, but that didn’t stop a couple of similar court decisions from rocking the K-12 education world. Locally, a Denver District Court judge shot down a union lawsuit designed to undo a key part of the state’s tenure reform. The more well-publicized </w:t>
      </w:r>
      <w:proofErr w:type="spellStart"/>
      <w:r>
        <w:rPr>
          <w:rFonts w:ascii="Book Antiqua" w:hAnsi="Book Antiqua"/>
          <w:i/>
          <w:sz w:val="22"/>
          <w:szCs w:val="22"/>
        </w:rPr>
        <w:t>Vergara</w:t>
      </w:r>
      <w:proofErr w:type="spellEnd"/>
      <w:r>
        <w:rPr>
          <w:rFonts w:ascii="Book Antiqua" w:hAnsi="Book Antiqua"/>
          <w:sz w:val="22"/>
          <w:szCs w:val="22"/>
        </w:rPr>
        <w:t xml:space="preserve"> case ruled California’s teacher tenure and seniority laws to be unconstitutional for the harm inflicted on at-risk students. Luke Ragland of Colorado Succeeds lauded both powerful results in an </w:t>
      </w:r>
      <w:hyperlink r:id="rId6" w:history="1">
        <w:r w:rsidRPr="00F75373">
          <w:rPr>
            <w:rStyle w:val="Hyperlink"/>
            <w:rFonts w:ascii="Book Antiqua" w:hAnsi="Book Antiqua"/>
            <w:sz w:val="22"/>
            <w:szCs w:val="22"/>
          </w:rPr>
          <w:t>on-air interview</w:t>
        </w:r>
      </w:hyperlink>
      <w:r>
        <w:rPr>
          <w:rFonts w:ascii="Book Antiqua" w:hAnsi="Book Antiqua"/>
          <w:sz w:val="22"/>
          <w:szCs w:val="22"/>
        </w:rPr>
        <w:t xml:space="preserve"> with our own Ben DeGrow. A later interview with Prof. Joshua Dunn, though, </w:t>
      </w:r>
      <w:hyperlink r:id="rId7" w:history="1">
        <w:r w:rsidRPr="0053587C">
          <w:rPr>
            <w:rStyle w:val="Hyperlink"/>
            <w:rFonts w:ascii="Book Antiqua" w:hAnsi="Book Antiqua"/>
            <w:sz w:val="22"/>
            <w:szCs w:val="22"/>
          </w:rPr>
          <w:t>warned</w:t>
        </w:r>
      </w:hyperlink>
      <w:r>
        <w:rPr>
          <w:rFonts w:ascii="Book Antiqua" w:hAnsi="Book Antiqua"/>
          <w:sz w:val="22"/>
          <w:szCs w:val="22"/>
        </w:rPr>
        <w:t xml:space="preserve"> about the dangers of using the California court strategy to shape good policy goals.</w:t>
      </w:r>
    </w:p>
    <w:p w:rsidR="00F75373" w:rsidRDefault="00F75373" w:rsidP="002B214C">
      <w:pPr>
        <w:rPr>
          <w:rFonts w:ascii="Book Antiqua" w:hAnsi="Book Antiqua"/>
          <w:sz w:val="22"/>
          <w:szCs w:val="22"/>
        </w:rPr>
      </w:pPr>
    </w:p>
    <w:p w:rsidR="00F75373" w:rsidRDefault="00F75373" w:rsidP="002B214C">
      <w:pPr>
        <w:rPr>
          <w:rFonts w:ascii="Book Antiqua" w:hAnsi="Book Antiqua"/>
          <w:sz w:val="22"/>
          <w:szCs w:val="22"/>
        </w:rPr>
      </w:pPr>
      <w:r>
        <w:rPr>
          <w:rFonts w:ascii="Book Antiqua" w:hAnsi="Book Antiqua"/>
          <w:sz w:val="22"/>
          <w:szCs w:val="22"/>
        </w:rPr>
        <w:t>More from Ed Is Watching:</w:t>
      </w:r>
    </w:p>
    <w:p w:rsidR="00F75373" w:rsidRDefault="00F75373" w:rsidP="002B214C">
      <w:pPr>
        <w:rPr>
          <w:rFonts w:ascii="Book Antiqua" w:hAnsi="Book Antiqua"/>
          <w:sz w:val="22"/>
          <w:szCs w:val="22"/>
        </w:rPr>
      </w:pPr>
      <w:hyperlink r:id="rId8" w:history="1">
        <w:r w:rsidRPr="00F75373">
          <w:rPr>
            <w:rStyle w:val="Hyperlink"/>
            <w:rFonts w:ascii="Book Antiqua" w:hAnsi="Book Antiqua"/>
            <w:sz w:val="22"/>
            <w:szCs w:val="22"/>
          </w:rPr>
          <w:t xml:space="preserve">High Fives All </w:t>
        </w:r>
        <w:proofErr w:type="gramStart"/>
        <w:r w:rsidRPr="00F75373">
          <w:rPr>
            <w:rStyle w:val="Hyperlink"/>
            <w:rFonts w:ascii="Book Antiqua" w:hAnsi="Book Antiqua"/>
            <w:sz w:val="22"/>
            <w:szCs w:val="22"/>
          </w:rPr>
          <w:t>Around</w:t>
        </w:r>
        <w:proofErr w:type="gramEnd"/>
        <w:r w:rsidRPr="00F75373">
          <w:rPr>
            <w:rStyle w:val="Hyperlink"/>
            <w:rFonts w:ascii="Book Antiqua" w:hAnsi="Book Antiqua"/>
            <w:sz w:val="22"/>
            <w:szCs w:val="22"/>
          </w:rPr>
          <w:t>: Colorado Union’s Pro-Tenure Lawsuit Shot Down</w:t>
        </w:r>
      </w:hyperlink>
    </w:p>
    <w:p w:rsidR="00F75373" w:rsidRPr="0053587C" w:rsidRDefault="00F75373" w:rsidP="002B214C">
      <w:pPr>
        <w:rPr>
          <w:rFonts w:ascii="Book Antiqua" w:hAnsi="Book Antiqua"/>
          <w:sz w:val="22"/>
          <w:szCs w:val="22"/>
        </w:rPr>
      </w:pPr>
      <w:hyperlink r:id="rId9" w:history="1">
        <w:proofErr w:type="spellStart"/>
        <w:proofErr w:type="gramStart"/>
        <w:r w:rsidRPr="00F75373">
          <w:rPr>
            <w:rStyle w:val="Hyperlink"/>
            <w:rFonts w:ascii="Book Antiqua" w:hAnsi="Book Antiqua"/>
            <w:sz w:val="22"/>
            <w:szCs w:val="22"/>
          </w:rPr>
          <w:t>Vergara</w:t>
        </w:r>
        <w:proofErr w:type="spellEnd"/>
        <w:r w:rsidRPr="00F75373">
          <w:rPr>
            <w:rStyle w:val="Hyperlink"/>
            <w:rFonts w:ascii="Book Antiqua" w:hAnsi="Book Antiqua"/>
            <w:sz w:val="22"/>
            <w:szCs w:val="22"/>
          </w:rPr>
          <w:t xml:space="preserve"> Big Win for California Kids, But Should We Worry about Courts’ Role?</w:t>
        </w:r>
        <w:proofErr w:type="gramEnd"/>
      </w:hyperlink>
    </w:p>
    <w:p w:rsidR="00F75373" w:rsidRPr="00981F25" w:rsidRDefault="00F75373" w:rsidP="002B214C">
      <w:pPr>
        <w:rPr>
          <w:rFonts w:ascii="Book Antiqua" w:hAnsi="Book Antiqua"/>
          <w:sz w:val="22"/>
          <w:szCs w:val="22"/>
        </w:rPr>
      </w:pPr>
    </w:p>
    <w:p w:rsidR="005E690C" w:rsidRPr="00981F25" w:rsidRDefault="001D49AE" w:rsidP="005E690C">
      <w:pPr>
        <w:rPr>
          <w:rFonts w:ascii="Book Antiqua" w:hAnsi="Book Antiqua"/>
          <w:b/>
          <w:sz w:val="22"/>
          <w:szCs w:val="22"/>
        </w:rPr>
      </w:pPr>
      <w:r>
        <w:rPr>
          <w:rFonts w:ascii="Book Antiqua" w:hAnsi="Book Antiqua"/>
          <w:b/>
          <w:sz w:val="22"/>
          <w:szCs w:val="22"/>
        </w:rPr>
        <w:t>DeGrow Challenges Jeffco Anti-Reform Crowd</w:t>
      </w:r>
    </w:p>
    <w:p w:rsidR="005E690C" w:rsidRDefault="005E690C" w:rsidP="005E690C">
      <w:pPr>
        <w:rPr>
          <w:rFonts w:ascii="Book Antiqua" w:hAnsi="Book Antiqua"/>
          <w:sz w:val="22"/>
          <w:szCs w:val="22"/>
        </w:rPr>
      </w:pPr>
      <w:r>
        <w:rPr>
          <w:rFonts w:ascii="Book Antiqua" w:hAnsi="Book Antiqua"/>
          <w:sz w:val="22"/>
          <w:szCs w:val="22"/>
        </w:rPr>
        <w:t xml:space="preserve">The new conservative school board majority in Jefferson County reached summer break with a new superintendent, a substantial improvement in charter funding equity, and near agreement on teacher raises (the union wants to boost pay for partially effective teachers). Ben’s comments on the selection of Dan McMinimee to run the district </w:t>
      </w:r>
      <w:hyperlink r:id="rId10" w:history="1">
        <w:r w:rsidRPr="006B17A0">
          <w:rPr>
            <w:rStyle w:val="Hyperlink"/>
            <w:rFonts w:ascii="Book Antiqua" w:hAnsi="Book Antiqua"/>
            <w:sz w:val="22"/>
            <w:szCs w:val="22"/>
          </w:rPr>
          <w:t xml:space="preserve">made the </w:t>
        </w:r>
        <w:r w:rsidRPr="006B17A0">
          <w:rPr>
            <w:rStyle w:val="Hyperlink"/>
            <w:rFonts w:ascii="Book Antiqua" w:hAnsi="Book Antiqua"/>
            <w:i/>
            <w:sz w:val="22"/>
            <w:szCs w:val="22"/>
          </w:rPr>
          <w:t>Denver Post</w:t>
        </w:r>
      </w:hyperlink>
      <w:r>
        <w:rPr>
          <w:rFonts w:ascii="Book Antiqua" w:hAnsi="Book Antiqua"/>
          <w:sz w:val="22"/>
          <w:szCs w:val="22"/>
        </w:rPr>
        <w:t xml:space="preserve">. He also highlighted board opponents’ irrational arguments and outrageous behavior in talk radio interviews with Mandy Connell, Randy Corporon, and Amy Oliver. In particular, Ben’s </w:t>
      </w:r>
      <w:hyperlink r:id="rId11" w:history="1">
        <w:r w:rsidRPr="000E70DA">
          <w:rPr>
            <w:rStyle w:val="Hyperlink"/>
            <w:rFonts w:ascii="Book Antiqua" w:hAnsi="Book Antiqua"/>
            <w:sz w:val="22"/>
            <w:szCs w:val="22"/>
          </w:rPr>
          <w:t>Complete Colorado column</w:t>
        </w:r>
      </w:hyperlink>
      <w:r>
        <w:rPr>
          <w:rFonts w:ascii="Book Antiqua" w:hAnsi="Book Antiqua"/>
          <w:sz w:val="22"/>
          <w:szCs w:val="22"/>
        </w:rPr>
        <w:t xml:space="preserve"> showed how reform foes repeatedly censored challenging facts and dissenting views.</w:t>
      </w:r>
    </w:p>
    <w:p w:rsidR="005E690C" w:rsidRDefault="005E690C" w:rsidP="005E690C">
      <w:pPr>
        <w:rPr>
          <w:rFonts w:ascii="Book Antiqua" w:hAnsi="Book Antiqua"/>
          <w:sz w:val="22"/>
          <w:szCs w:val="22"/>
        </w:rPr>
      </w:pPr>
    </w:p>
    <w:p w:rsidR="005E690C" w:rsidRDefault="005E690C" w:rsidP="005E690C">
      <w:pPr>
        <w:rPr>
          <w:rFonts w:ascii="Book Antiqua" w:hAnsi="Book Antiqua"/>
          <w:sz w:val="22"/>
          <w:szCs w:val="22"/>
        </w:rPr>
      </w:pPr>
      <w:r>
        <w:rPr>
          <w:rFonts w:ascii="Book Antiqua" w:hAnsi="Book Antiqua"/>
          <w:sz w:val="22"/>
          <w:szCs w:val="22"/>
        </w:rPr>
        <w:t>More from Ed Is Watching:</w:t>
      </w:r>
    </w:p>
    <w:p w:rsidR="005E690C" w:rsidRDefault="005E690C" w:rsidP="005E690C">
      <w:pPr>
        <w:rPr>
          <w:rFonts w:ascii="Book Antiqua" w:hAnsi="Book Antiqua"/>
          <w:sz w:val="22"/>
          <w:szCs w:val="22"/>
        </w:rPr>
      </w:pPr>
      <w:hyperlink r:id="rId12" w:history="1">
        <w:r w:rsidRPr="006B17A0">
          <w:rPr>
            <w:rStyle w:val="Hyperlink"/>
            <w:rFonts w:ascii="Book Antiqua" w:hAnsi="Book Antiqua"/>
            <w:sz w:val="22"/>
            <w:szCs w:val="22"/>
          </w:rPr>
          <w:t>Jeffco Board Member Offers Tax Hike as Charter Funding “Compromise”</w:t>
        </w:r>
      </w:hyperlink>
    </w:p>
    <w:p w:rsidR="005E690C" w:rsidRDefault="005E690C" w:rsidP="005E690C">
      <w:pPr>
        <w:rPr>
          <w:rFonts w:ascii="Book Antiqua" w:hAnsi="Book Antiqua"/>
          <w:sz w:val="22"/>
          <w:szCs w:val="22"/>
        </w:rPr>
      </w:pPr>
      <w:hyperlink r:id="rId13" w:history="1">
        <w:r w:rsidRPr="006B17A0">
          <w:rPr>
            <w:rStyle w:val="Hyperlink"/>
            <w:rFonts w:ascii="Book Antiqua" w:hAnsi="Book Antiqua"/>
            <w:sz w:val="22"/>
            <w:szCs w:val="22"/>
          </w:rPr>
          <w:t>Denver Builds on Low-Income Charter Success Stories: Will Jeffco Follow Suit?</w:t>
        </w:r>
      </w:hyperlink>
    </w:p>
    <w:p w:rsidR="005E690C" w:rsidRPr="00981F25" w:rsidRDefault="005E690C" w:rsidP="005E690C">
      <w:pPr>
        <w:rPr>
          <w:rFonts w:ascii="Book Antiqua" w:hAnsi="Book Antiqua"/>
          <w:sz w:val="22"/>
          <w:szCs w:val="22"/>
        </w:rPr>
      </w:pPr>
      <w:hyperlink r:id="rId14" w:history="1">
        <w:r w:rsidRPr="006B17A0">
          <w:rPr>
            <w:rStyle w:val="Hyperlink"/>
            <w:rFonts w:ascii="Book Antiqua" w:hAnsi="Book Antiqua"/>
            <w:sz w:val="22"/>
            <w:szCs w:val="22"/>
          </w:rPr>
          <w:t xml:space="preserve">Study Gives </w:t>
        </w:r>
        <w:proofErr w:type="gramStart"/>
        <w:r w:rsidRPr="006B17A0">
          <w:rPr>
            <w:rStyle w:val="Hyperlink"/>
            <w:rFonts w:ascii="Book Antiqua" w:hAnsi="Book Antiqua"/>
            <w:sz w:val="22"/>
            <w:szCs w:val="22"/>
          </w:rPr>
          <w:t>Another</w:t>
        </w:r>
        <w:proofErr w:type="gramEnd"/>
        <w:r w:rsidRPr="006B17A0">
          <w:rPr>
            <w:rStyle w:val="Hyperlink"/>
            <w:rFonts w:ascii="Book Antiqua" w:hAnsi="Book Antiqua"/>
            <w:sz w:val="22"/>
            <w:szCs w:val="22"/>
          </w:rPr>
          <w:t xml:space="preserve"> Jeffco Anti-Charter Myth a Serious Blow</w:t>
        </w:r>
      </w:hyperlink>
    </w:p>
    <w:p w:rsidR="005E690C" w:rsidRPr="00981F25" w:rsidRDefault="005E690C" w:rsidP="005E690C">
      <w:pPr>
        <w:rPr>
          <w:rFonts w:ascii="Book Antiqua" w:hAnsi="Book Antiqua"/>
          <w:sz w:val="22"/>
          <w:szCs w:val="22"/>
        </w:rPr>
      </w:pPr>
    </w:p>
    <w:p w:rsidR="002B214C" w:rsidRPr="00981F25" w:rsidRDefault="001D49AE">
      <w:pPr>
        <w:rPr>
          <w:rFonts w:ascii="Book Antiqua" w:hAnsi="Book Antiqua"/>
          <w:b/>
          <w:sz w:val="22"/>
          <w:szCs w:val="22"/>
        </w:rPr>
      </w:pPr>
      <w:r>
        <w:rPr>
          <w:rFonts w:ascii="Book Antiqua" w:hAnsi="Book Antiqua"/>
          <w:b/>
          <w:sz w:val="22"/>
          <w:szCs w:val="22"/>
        </w:rPr>
        <w:t>New Reports Strengthen Case for Scholarship Tax Credits</w:t>
      </w:r>
    </w:p>
    <w:p w:rsidR="002B214C" w:rsidRDefault="00F75373">
      <w:pPr>
        <w:rPr>
          <w:rFonts w:ascii="Book Antiqua" w:hAnsi="Book Antiqua"/>
          <w:sz w:val="22"/>
          <w:szCs w:val="22"/>
        </w:rPr>
      </w:pPr>
      <w:r>
        <w:rPr>
          <w:rFonts w:ascii="Book Antiqua" w:hAnsi="Book Antiqua"/>
          <w:sz w:val="22"/>
          <w:szCs w:val="22"/>
        </w:rPr>
        <w:t xml:space="preserve">The Education Policy Center remains focused on informing state and community leaders how scholarship tax credits can help </w:t>
      </w:r>
      <w:hyperlink r:id="rId15" w:history="1">
        <w:r w:rsidRPr="00F75373">
          <w:rPr>
            <w:rStyle w:val="Hyperlink"/>
            <w:rFonts w:ascii="Book Antiqua" w:hAnsi="Book Antiqua"/>
            <w:b/>
            <w:sz w:val="22"/>
            <w:szCs w:val="22"/>
          </w:rPr>
          <w:t>Colorado Kids Win</w:t>
        </w:r>
      </w:hyperlink>
      <w:r>
        <w:rPr>
          <w:rFonts w:ascii="Book Antiqua" w:hAnsi="Book Antiqua"/>
          <w:sz w:val="22"/>
          <w:szCs w:val="22"/>
        </w:rPr>
        <w:t xml:space="preserve">. Almost as if they were tailor-made for us (and trust me, they weren’t), a trio of reports was released that strengthen the case for such a program: the Friedman Foundation’s investigation </w:t>
      </w:r>
      <w:hyperlink r:id="rId16" w:history="1">
        <w:r w:rsidRPr="00F75373">
          <w:rPr>
            <w:rStyle w:val="Hyperlink"/>
            <w:rFonts w:ascii="Book Antiqua" w:hAnsi="Book Antiqua"/>
            <w:sz w:val="22"/>
            <w:szCs w:val="22"/>
          </w:rPr>
          <w:t>into private school regulation</w:t>
        </w:r>
      </w:hyperlink>
      <w:r>
        <w:rPr>
          <w:rFonts w:ascii="Book Antiqua" w:hAnsi="Book Antiqua"/>
          <w:sz w:val="22"/>
          <w:szCs w:val="22"/>
        </w:rPr>
        <w:t xml:space="preserve">, ACE Scholarships’ </w:t>
      </w:r>
      <w:hyperlink r:id="rId17" w:history="1">
        <w:r w:rsidRPr="00F75373">
          <w:rPr>
            <w:rStyle w:val="Hyperlink"/>
            <w:rFonts w:ascii="Book Antiqua" w:hAnsi="Book Antiqua"/>
            <w:sz w:val="22"/>
            <w:szCs w:val="22"/>
          </w:rPr>
          <w:t>comparison</w:t>
        </w:r>
      </w:hyperlink>
      <w:r>
        <w:rPr>
          <w:rFonts w:ascii="Book Antiqua" w:hAnsi="Book Antiqua"/>
          <w:sz w:val="22"/>
          <w:szCs w:val="22"/>
        </w:rPr>
        <w:t xml:space="preserve"> of local student performance and parent satisfaction, and the Center for Education Reform’s </w:t>
      </w:r>
      <w:hyperlink r:id="rId18" w:history="1">
        <w:r w:rsidRPr="00F75373">
          <w:rPr>
            <w:rStyle w:val="Hyperlink"/>
            <w:rFonts w:ascii="Book Antiqua" w:hAnsi="Book Antiqua"/>
            <w:sz w:val="22"/>
            <w:szCs w:val="22"/>
          </w:rPr>
          <w:t>thoughtful analysis</w:t>
        </w:r>
      </w:hyperlink>
      <w:r>
        <w:rPr>
          <w:rFonts w:ascii="Book Antiqua" w:hAnsi="Book Antiqua"/>
          <w:sz w:val="22"/>
          <w:szCs w:val="22"/>
        </w:rPr>
        <w:t xml:space="preserve"> of the 14 states with scholarship tax credit programs.</w:t>
      </w:r>
    </w:p>
    <w:p w:rsidR="006B17A0" w:rsidRDefault="006B17A0">
      <w:pPr>
        <w:rPr>
          <w:rFonts w:ascii="Book Antiqua" w:hAnsi="Book Antiqua"/>
          <w:sz w:val="22"/>
          <w:szCs w:val="22"/>
        </w:rPr>
      </w:pPr>
    </w:p>
    <w:p w:rsidR="006B17A0" w:rsidRDefault="006B17A0">
      <w:pPr>
        <w:rPr>
          <w:rFonts w:ascii="Book Antiqua" w:hAnsi="Book Antiqua"/>
          <w:sz w:val="22"/>
          <w:szCs w:val="22"/>
        </w:rPr>
      </w:pPr>
      <w:r>
        <w:rPr>
          <w:rFonts w:ascii="Book Antiqua" w:hAnsi="Book Antiqua"/>
          <w:sz w:val="22"/>
          <w:szCs w:val="22"/>
        </w:rPr>
        <w:t>More from Ed Is Watching:</w:t>
      </w:r>
    </w:p>
    <w:p w:rsidR="006B17A0" w:rsidRPr="00981F25" w:rsidRDefault="006B17A0">
      <w:pPr>
        <w:rPr>
          <w:rFonts w:ascii="Book Antiqua" w:hAnsi="Book Antiqua"/>
          <w:sz w:val="22"/>
          <w:szCs w:val="22"/>
        </w:rPr>
      </w:pPr>
      <w:hyperlink r:id="rId19" w:history="1">
        <w:r w:rsidRPr="006B17A0">
          <w:rPr>
            <w:rStyle w:val="Hyperlink"/>
            <w:rFonts w:ascii="Book Antiqua" w:hAnsi="Book Antiqua"/>
            <w:sz w:val="22"/>
            <w:szCs w:val="22"/>
          </w:rPr>
          <w:t>New “Research” Pitting Public vs. Private Schools Leaves Bad Smell</w:t>
        </w:r>
      </w:hyperlink>
    </w:p>
    <w:p w:rsidR="006D45A2" w:rsidRPr="00981F25" w:rsidRDefault="006D45A2">
      <w:pPr>
        <w:rPr>
          <w:rFonts w:ascii="Book Antiqua" w:hAnsi="Book Antiqua"/>
          <w:sz w:val="22"/>
          <w:szCs w:val="22"/>
        </w:rPr>
      </w:pPr>
    </w:p>
    <w:p w:rsidR="00D518B6" w:rsidRPr="00981F25" w:rsidRDefault="001D49AE">
      <w:pPr>
        <w:rPr>
          <w:rFonts w:ascii="Book Antiqua" w:hAnsi="Book Antiqua"/>
          <w:b/>
          <w:sz w:val="22"/>
          <w:szCs w:val="22"/>
        </w:rPr>
      </w:pPr>
      <w:r>
        <w:rPr>
          <w:rFonts w:ascii="Book Antiqua" w:hAnsi="Book Antiqua"/>
          <w:b/>
          <w:sz w:val="22"/>
          <w:szCs w:val="22"/>
        </w:rPr>
        <w:t>State-Level Reforms Stay on Radar for 2015</w:t>
      </w:r>
    </w:p>
    <w:p w:rsidR="00087C3D" w:rsidRPr="00981F25" w:rsidRDefault="005E690C">
      <w:pPr>
        <w:rPr>
          <w:rFonts w:ascii="Book Antiqua" w:hAnsi="Book Antiqua"/>
          <w:sz w:val="22"/>
          <w:szCs w:val="22"/>
        </w:rPr>
      </w:pPr>
      <w:r>
        <w:rPr>
          <w:rFonts w:ascii="Book Antiqua" w:hAnsi="Book Antiqua"/>
          <w:sz w:val="22"/>
          <w:szCs w:val="22"/>
        </w:rPr>
        <w:t xml:space="preserve">Moving forward, more choice through scholarship tax credits isn’t the only promising K-12 change on Colorado’s horizon. Rep. Kevin </w:t>
      </w:r>
      <w:proofErr w:type="spellStart"/>
      <w:r>
        <w:rPr>
          <w:rFonts w:ascii="Book Antiqua" w:hAnsi="Book Antiqua"/>
          <w:sz w:val="22"/>
          <w:szCs w:val="22"/>
        </w:rPr>
        <w:t>Priola</w:t>
      </w:r>
      <w:proofErr w:type="spellEnd"/>
      <w:r>
        <w:rPr>
          <w:rFonts w:ascii="Book Antiqua" w:hAnsi="Book Antiqua"/>
          <w:sz w:val="22"/>
          <w:szCs w:val="22"/>
        </w:rPr>
        <w:t xml:space="preserve"> talked with Ben on air about </w:t>
      </w:r>
      <w:hyperlink r:id="rId20" w:history="1">
        <w:r w:rsidRPr="005E690C">
          <w:rPr>
            <w:rStyle w:val="Hyperlink"/>
            <w:rFonts w:ascii="Book Antiqua" w:hAnsi="Book Antiqua"/>
            <w:sz w:val="22"/>
            <w:szCs w:val="22"/>
          </w:rPr>
          <w:t>some good ideas that were killed</w:t>
        </w:r>
      </w:hyperlink>
      <w:r>
        <w:rPr>
          <w:rFonts w:ascii="Book Antiqua" w:hAnsi="Book Antiqua"/>
          <w:sz w:val="22"/>
          <w:szCs w:val="22"/>
        </w:rPr>
        <w:t xml:space="preserve"> during the 2013 legislative session. Little Eddie also recapped the session’s roller coaster school finance debates with an eye towards </w:t>
      </w:r>
      <w:hyperlink r:id="rId21" w:history="1">
        <w:r w:rsidRPr="005E690C">
          <w:rPr>
            <w:rStyle w:val="Hyperlink"/>
            <w:rFonts w:ascii="Book Antiqua" w:hAnsi="Book Antiqua"/>
            <w:sz w:val="22"/>
            <w:szCs w:val="22"/>
          </w:rPr>
          <w:t>something better than a “</w:t>
        </w:r>
        <w:proofErr w:type="spellStart"/>
        <w:r w:rsidRPr="005E690C">
          <w:rPr>
            <w:rStyle w:val="Hyperlink"/>
            <w:rFonts w:ascii="Book Antiqua" w:hAnsi="Book Antiqua"/>
            <w:sz w:val="22"/>
            <w:szCs w:val="22"/>
          </w:rPr>
          <w:t>Kumbayah</w:t>
        </w:r>
        <w:proofErr w:type="spellEnd"/>
        <w:r w:rsidRPr="005E690C">
          <w:rPr>
            <w:rStyle w:val="Hyperlink"/>
            <w:rFonts w:ascii="Book Antiqua" w:hAnsi="Book Antiqua"/>
            <w:sz w:val="22"/>
            <w:szCs w:val="22"/>
          </w:rPr>
          <w:t>” moment</w:t>
        </w:r>
      </w:hyperlink>
      <w:r>
        <w:rPr>
          <w:rFonts w:ascii="Book Antiqua" w:hAnsi="Book Antiqua"/>
          <w:sz w:val="22"/>
          <w:szCs w:val="22"/>
        </w:rPr>
        <w:t xml:space="preserve"> in 2015.</w:t>
      </w:r>
    </w:p>
    <w:p w:rsidR="00C57F60" w:rsidRPr="00981F25" w:rsidRDefault="00C57F60">
      <w:pPr>
        <w:rPr>
          <w:rFonts w:ascii="Book Antiqua" w:hAnsi="Book Antiqua"/>
          <w:sz w:val="22"/>
          <w:szCs w:val="22"/>
        </w:rPr>
      </w:pPr>
    </w:p>
    <w:p w:rsidR="00AF71BA" w:rsidRPr="00981F25" w:rsidRDefault="001D49AE" w:rsidP="00AF71BA">
      <w:pPr>
        <w:rPr>
          <w:rFonts w:ascii="Book Antiqua" w:hAnsi="Book Antiqua"/>
          <w:b/>
          <w:sz w:val="22"/>
          <w:szCs w:val="22"/>
        </w:rPr>
      </w:pPr>
      <w:r>
        <w:rPr>
          <w:rFonts w:ascii="Book Antiqua" w:hAnsi="Book Antiqua"/>
          <w:b/>
          <w:sz w:val="22"/>
          <w:szCs w:val="22"/>
        </w:rPr>
        <w:t>Center Welcomes Ross Izard, Celebrates Independence Day</w:t>
      </w:r>
    </w:p>
    <w:p w:rsidR="009937B4" w:rsidRDefault="009937B4" w:rsidP="00AF71BA">
      <w:pPr>
        <w:rPr>
          <w:rFonts w:ascii="Book Antiqua" w:hAnsi="Book Antiqua"/>
          <w:sz w:val="22"/>
          <w:szCs w:val="22"/>
        </w:rPr>
      </w:pPr>
      <w:r>
        <w:rPr>
          <w:rFonts w:ascii="Book Antiqua" w:hAnsi="Book Antiqua"/>
          <w:sz w:val="22"/>
          <w:szCs w:val="22"/>
        </w:rPr>
        <w:t xml:space="preserve">For obvious reasons, Independence Day is our favorite holiday around here. We hope you not only have a fun time with family and friends, but also take the opportunity to reflect on the ideals that make our nation great. </w:t>
      </w:r>
    </w:p>
    <w:p w:rsidR="009937B4" w:rsidRDefault="009937B4" w:rsidP="00AF71BA">
      <w:pPr>
        <w:rPr>
          <w:rFonts w:ascii="Book Antiqua" w:hAnsi="Book Antiqua"/>
          <w:sz w:val="22"/>
          <w:szCs w:val="22"/>
        </w:rPr>
      </w:pPr>
    </w:p>
    <w:p w:rsidR="00AF71BA" w:rsidRDefault="00903362" w:rsidP="00AF71BA">
      <w:pPr>
        <w:rPr>
          <w:rFonts w:ascii="Book Antiqua" w:hAnsi="Book Antiqua"/>
          <w:sz w:val="22"/>
          <w:szCs w:val="22"/>
        </w:rPr>
      </w:pPr>
      <w:r w:rsidRPr="00903362">
        <w:rPr>
          <w:rFonts w:ascii="Book Antiqua" w:hAnsi="Book Antiqua"/>
          <w:sz w:val="22"/>
          <w:szCs w:val="22"/>
        </w:rPr>
        <w:t xml:space="preserve">A Colorado native, Ross is currently finishing the Accelerated Master of Public Administration program at the University of Colorado at Denver.  Through his education and experience, Ross has developed a strong background in public policy issues.  In particular, he looks forward to building on a strong interest in education reform and policy.   </w:t>
      </w:r>
    </w:p>
    <w:p w:rsidR="009937B4" w:rsidRDefault="009937B4" w:rsidP="00AF71BA">
      <w:pPr>
        <w:rPr>
          <w:rFonts w:ascii="Book Antiqua" w:hAnsi="Book Antiqua"/>
          <w:sz w:val="22"/>
          <w:szCs w:val="22"/>
        </w:rPr>
      </w:pPr>
    </w:p>
    <w:p w:rsidR="009937B4" w:rsidRDefault="009937B4" w:rsidP="00AF71BA">
      <w:pPr>
        <w:rPr>
          <w:rFonts w:ascii="Book Antiqua" w:hAnsi="Book Antiqua"/>
          <w:sz w:val="22"/>
          <w:szCs w:val="22"/>
        </w:rPr>
      </w:pPr>
      <w:r>
        <w:rPr>
          <w:rFonts w:ascii="Book Antiqua" w:hAnsi="Book Antiqua"/>
          <w:sz w:val="22"/>
          <w:szCs w:val="22"/>
        </w:rPr>
        <w:t>In typical fashion, we sign off with a few other of Eddie’s blog posts on other fresh topics here in Colorado and abroad that tout educational choice, accountability, and excellence:</w:t>
      </w:r>
    </w:p>
    <w:p w:rsidR="009937B4" w:rsidRDefault="001D49AE" w:rsidP="00AF71BA">
      <w:pPr>
        <w:rPr>
          <w:rFonts w:ascii="Book Antiqua" w:hAnsi="Book Antiqua"/>
          <w:sz w:val="22"/>
          <w:szCs w:val="22"/>
        </w:rPr>
      </w:pPr>
      <w:hyperlink r:id="rId22" w:history="1">
        <w:r w:rsidRPr="001D49AE">
          <w:rPr>
            <w:rStyle w:val="Hyperlink"/>
            <w:rFonts w:ascii="Book Antiqua" w:hAnsi="Book Antiqua"/>
            <w:sz w:val="22"/>
            <w:szCs w:val="22"/>
          </w:rPr>
          <w:t>Friedman Survey Finds Big Shift on Standardized Testing, Not to Mention….</w:t>
        </w:r>
      </w:hyperlink>
    </w:p>
    <w:p w:rsidR="001D49AE" w:rsidRDefault="001D49AE" w:rsidP="001D49AE">
      <w:pPr>
        <w:rPr>
          <w:rFonts w:ascii="Book Antiqua" w:hAnsi="Book Antiqua"/>
          <w:sz w:val="22"/>
          <w:szCs w:val="22"/>
        </w:rPr>
      </w:pPr>
      <w:hyperlink r:id="rId23" w:history="1">
        <w:r w:rsidRPr="001D49AE">
          <w:rPr>
            <w:rStyle w:val="Hyperlink"/>
            <w:rFonts w:ascii="Book Antiqua" w:hAnsi="Book Antiqua"/>
            <w:sz w:val="22"/>
            <w:szCs w:val="22"/>
          </w:rPr>
          <w:t>Accelerating Quality Colorado Charter Growth a Wise Idea, Not Just for Wonks</w:t>
        </w:r>
      </w:hyperlink>
    </w:p>
    <w:p w:rsidR="001D49AE" w:rsidRDefault="001D49AE" w:rsidP="00AF71BA">
      <w:pPr>
        <w:rPr>
          <w:rFonts w:ascii="Book Antiqua" w:hAnsi="Book Antiqua"/>
          <w:sz w:val="22"/>
          <w:szCs w:val="22"/>
        </w:rPr>
      </w:pPr>
      <w:hyperlink r:id="rId24" w:history="1">
        <w:r w:rsidRPr="001D49AE">
          <w:rPr>
            <w:rStyle w:val="Hyperlink"/>
            <w:rFonts w:ascii="Book Antiqua" w:hAnsi="Book Antiqua"/>
            <w:sz w:val="22"/>
            <w:szCs w:val="22"/>
          </w:rPr>
          <w:t>Florida Doubles Number of States with Cutting-Edge Choice through ESAs</w:t>
        </w:r>
      </w:hyperlink>
    </w:p>
    <w:p w:rsidR="001D49AE" w:rsidRDefault="001D49AE" w:rsidP="001D49AE">
      <w:pPr>
        <w:rPr>
          <w:rFonts w:ascii="Book Antiqua" w:hAnsi="Book Antiqua"/>
          <w:sz w:val="22"/>
          <w:szCs w:val="22"/>
        </w:rPr>
      </w:pPr>
      <w:hyperlink r:id="rId25" w:history="1">
        <w:r w:rsidRPr="001D49AE">
          <w:rPr>
            <w:rStyle w:val="Hyperlink"/>
            <w:rFonts w:ascii="Book Antiqua" w:hAnsi="Book Antiqua"/>
            <w:sz w:val="22"/>
            <w:szCs w:val="22"/>
          </w:rPr>
          <w:t>Holyoke’s Pursuit of Innovation Status Raises Real Questions to Answer</w:t>
        </w:r>
      </w:hyperlink>
    </w:p>
    <w:p w:rsidR="001D49AE" w:rsidRPr="00981F25" w:rsidRDefault="001D49AE" w:rsidP="00AF71BA">
      <w:pPr>
        <w:rPr>
          <w:rFonts w:ascii="Book Antiqua" w:hAnsi="Book Antiqua"/>
          <w:sz w:val="22"/>
          <w:szCs w:val="22"/>
        </w:rPr>
      </w:pPr>
      <w:hyperlink r:id="rId26" w:history="1">
        <w:r w:rsidRPr="001D49AE">
          <w:rPr>
            <w:rStyle w:val="Hyperlink"/>
            <w:rFonts w:ascii="Book Antiqua" w:hAnsi="Book Antiqua"/>
            <w:sz w:val="22"/>
            <w:szCs w:val="22"/>
          </w:rPr>
          <w:t>Odds &amp; Ends: Big Easy Goes All-Charter; Upgrading School Report Cards</w:t>
        </w:r>
      </w:hyperlink>
    </w:p>
    <w:p w:rsidR="00AF71BA" w:rsidRPr="00981F25" w:rsidRDefault="00AF71BA" w:rsidP="00AF71BA">
      <w:pPr>
        <w:rPr>
          <w:rFonts w:ascii="Book Antiqua" w:hAnsi="Book Antiqua"/>
          <w:sz w:val="22"/>
          <w:szCs w:val="22"/>
        </w:rPr>
      </w:pPr>
    </w:p>
    <w:p w:rsidR="00735FB8"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p>
    <w:p w:rsidR="00C443A3" w:rsidRPr="00981F25" w:rsidRDefault="00735FB8" w:rsidP="00C443A3">
      <w:pPr>
        <w:rPr>
          <w:rFonts w:ascii="Book Antiqua" w:hAnsi="Book Antiqua"/>
          <w:sz w:val="22"/>
          <w:szCs w:val="22"/>
        </w:rPr>
      </w:pPr>
      <w:r>
        <w:rPr>
          <w:rFonts w:ascii="Book Antiqua" w:hAnsi="Book Antiqua"/>
          <w:sz w:val="22"/>
          <w:szCs w:val="22"/>
        </w:rPr>
        <w:t>Ross Izard, Policy Analyst</w:t>
      </w:r>
      <w:r w:rsidR="00C443A3" w:rsidRPr="00981F25">
        <w:rPr>
          <w:rFonts w:ascii="Book Antiqua" w:hAnsi="Book Antiqua"/>
          <w:sz w:val="22"/>
          <w:szCs w:val="22"/>
        </w:rPr>
        <w:br/>
        <w:t xml:space="preserve">Marya DeGrow, Research Associate </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lastRenderedPageBreak/>
        <w:t>email</w:t>
      </w:r>
      <w:proofErr w:type="gramEnd"/>
      <w:r w:rsidRPr="00981F25">
        <w:rPr>
          <w:rFonts w:ascii="Book Antiqua" w:hAnsi="Book Antiqua"/>
          <w:color w:val="000000"/>
          <w:sz w:val="22"/>
          <w:szCs w:val="22"/>
        </w:rPr>
        <w:t xml:space="preserve">: </w:t>
      </w:r>
      <w:hyperlink r:id="rId27"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proofErr w:type="gramStart"/>
      <w:r w:rsidRPr="00981F25">
        <w:rPr>
          <w:rFonts w:ascii="Book Antiqua" w:hAnsi="Book Antiqua"/>
          <w:color w:val="000000"/>
          <w:sz w:val="22"/>
          <w:szCs w:val="22"/>
        </w:rPr>
        <w:t>phone</w:t>
      </w:r>
      <w:proofErr w:type="gramEnd"/>
      <w:r w:rsidRPr="00981F25">
        <w:rPr>
          <w:rFonts w:ascii="Book Antiqua" w:hAnsi="Book Antiqua"/>
          <w:color w:val="000000"/>
          <w:sz w:val="22"/>
          <w:szCs w:val="22"/>
        </w:rPr>
        <w:t xml:space="preserve">: 303-279-6536 </w:t>
      </w:r>
    </w:p>
    <w:p w:rsidR="001B76A9" w:rsidRPr="00981F25" w:rsidRDefault="001B76A9" w:rsidP="001B76A9">
      <w:pPr>
        <w:rPr>
          <w:rFonts w:ascii="Book Antiqua" w:hAnsi="Book Antiqua"/>
          <w:sz w:val="22"/>
          <w:szCs w:val="22"/>
        </w:rPr>
      </w:pPr>
      <w:proofErr w:type="gramStart"/>
      <w:r w:rsidRPr="00981F25">
        <w:rPr>
          <w:rFonts w:ascii="Book Antiqua" w:hAnsi="Book Antiqua"/>
          <w:color w:val="000000"/>
          <w:sz w:val="22"/>
          <w:szCs w:val="22"/>
        </w:rPr>
        <w:t>web</w:t>
      </w:r>
      <w:proofErr w:type="gramEnd"/>
      <w:r w:rsidRPr="00981F25">
        <w:rPr>
          <w:rFonts w:ascii="Book Antiqua" w:hAnsi="Book Antiqua"/>
          <w:color w:val="000000"/>
          <w:sz w:val="22"/>
          <w:szCs w:val="22"/>
        </w:rPr>
        <w:t>:</w:t>
      </w:r>
      <w:hyperlink r:id="rId28" w:tooltip="http://www.i2i.org/" w:history="1"/>
      <w:r>
        <w:rPr>
          <w:rFonts w:ascii="Book Antiqua" w:hAnsi="Book Antiqua"/>
          <w:color w:val="000000"/>
          <w:sz w:val="22"/>
          <w:szCs w:val="22"/>
        </w:rPr>
        <w:t xml:space="preserve"> </w:t>
      </w:r>
      <w:hyperlink r:id="rId29"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0"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2B214C"/>
    <w:rsid w:val="000006B2"/>
    <w:rsid w:val="00060570"/>
    <w:rsid w:val="00087C3D"/>
    <w:rsid w:val="000E70DA"/>
    <w:rsid w:val="00102B3D"/>
    <w:rsid w:val="001373D4"/>
    <w:rsid w:val="0014627C"/>
    <w:rsid w:val="001471E6"/>
    <w:rsid w:val="00156CF8"/>
    <w:rsid w:val="00174438"/>
    <w:rsid w:val="001943B8"/>
    <w:rsid w:val="001A588C"/>
    <w:rsid w:val="001B76A9"/>
    <w:rsid w:val="001D49AE"/>
    <w:rsid w:val="002268CF"/>
    <w:rsid w:val="00295BB5"/>
    <w:rsid w:val="002A247A"/>
    <w:rsid w:val="002B214C"/>
    <w:rsid w:val="003232F5"/>
    <w:rsid w:val="00430903"/>
    <w:rsid w:val="0053587C"/>
    <w:rsid w:val="00544A35"/>
    <w:rsid w:val="005E690C"/>
    <w:rsid w:val="006B16D2"/>
    <w:rsid w:val="006B17A0"/>
    <w:rsid w:val="006D45A2"/>
    <w:rsid w:val="00735FB8"/>
    <w:rsid w:val="007D13A6"/>
    <w:rsid w:val="00903362"/>
    <w:rsid w:val="00953191"/>
    <w:rsid w:val="00981F25"/>
    <w:rsid w:val="009937B4"/>
    <w:rsid w:val="00A52E3A"/>
    <w:rsid w:val="00A579C2"/>
    <w:rsid w:val="00A77501"/>
    <w:rsid w:val="00AE3E93"/>
    <w:rsid w:val="00AF71BA"/>
    <w:rsid w:val="00C443A3"/>
    <w:rsid w:val="00C57F60"/>
    <w:rsid w:val="00C60AD2"/>
    <w:rsid w:val="00CA010F"/>
    <w:rsid w:val="00CF1508"/>
    <w:rsid w:val="00D04104"/>
    <w:rsid w:val="00D518B6"/>
    <w:rsid w:val="00D9534E"/>
    <w:rsid w:val="00E7200C"/>
    <w:rsid w:val="00E925FF"/>
    <w:rsid w:val="00F75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BenDeGrow">
    <w:name w:val="EmailStyle18"/>
    <w:aliases w:val="EmailStyle18"/>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370346013">
      <w:bodyDiv w:val="1"/>
      <w:marLeft w:val="0"/>
      <w:marRight w:val="0"/>
      <w:marTop w:val="0"/>
      <w:marBottom w:val="0"/>
      <w:divBdr>
        <w:top w:val="none" w:sz="0" w:space="0" w:color="auto"/>
        <w:left w:val="none" w:sz="0" w:space="0" w:color="auto"/>
        <w:bottom w:val="none" w:sz="0" w:space="0" w:color="auto"/>
        <w:right w:val="none" w:sz="0" w:space="0" w:color="auto"/>
      </w:divBdr>
    </w:div>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watching.org/2014/06/high-fives-all-around-colorado-unions-pro-tenure-lawsuit-shot-down/" TargetMode="External"/><Relationship Id="rId13" Type="http://schemas.openxmlformats.org/officeDocument/2006/relationships/hyperlink" Target="http://www.ediswatching.org/2014/06/denver-builds-on-low-income-charter-success-stories-will-jeffco-follow-suit/" TargetMode="External"/><Relationship Id="rId18" Type="http://schemas.openxmlformats.org/officeDocument/2006/relationships/hyperlink" Target="http://www.ediswatching.org/2014/06/cer-completes-trifecta-of-helpful-scholarship-tax-credit-studies/" TargetMode="External"/><Relationship Id="rId26" Type="http://schemas.openxmlformats.org/officeDocument/2006/relationships/hyperlink" Target="http://www.ediswatching.org/2014/05/odds-upgrading-school-report-cards/" TargetMode="External"/><Relationship Id="rId3" Type="http://schemas.openxmlformats.org/officeDocument/2006/relationships/settings" Target="settings.xml"/><Relationship Id="rId21" Type="http://schemas.openxmlformats.org/officeDocument/2006/relationships/hyperlink" Target="http://www.ediswatching.org/2014/05/hoping-for-better-than-political-school-finance-kumbayah-next-year/" TargetMode="External"/><Relationship Id="rId7" Type="http://schemas.openxmlformats.org/officeDocument/2006/relationships/hyperlink" Target="http://educationnext.org/script-doctors/" TargetMode="External"/><Relationship Id="rId12" Type="http://schemas.openxmlformats.org/officeDocument/2006/relationships/hyperlink" Target="http://www.ediswatching.org/2014/06/jeffco-board-member-offers-tax-hike-as-charter-funding-compromise/" TargetMode="External"/><Relationship Id="rId17" Type="http://schemas.openxmlformats.org/officeDocument/2006/relationships/hyperlink" Target="http://www.ediswatching.org/2014/06/new-ace-study-opens-mind-on-comparing-public-private-schools/" TargetMode="External"/><Relationship Id="rId25" Type="http://schemas.openxmlformats.org/officeDocument/2006/relationships/hyperlink" Target="http://www.ediswatching.org/2014/06/holyokes-pursuit-of-innovation-status-raises-real-questions-to-answer/" TargetMode="External"/><Relationship Id="rId2" Type="http://schemas.openxmlformats.org/officeDocument/2006/relationships/styles" Target="styles.xml"/><Relationship Id="rId16" Type="http://schemas.openxmlformats.org/officeDocument/2006/relationships/hyperlink" Target="http://www.ediswatching.org/2014/06/look-at-private-school-regulation-sells-choice-through-scholarship-tax-credits/" TargetMode="External"/><Relationship Id="rId20" Type="http://schemas.openxmlformats.org/officeDocument/2006/relationships/hyperlink" Target="http://education.i2i.org/2014/05/amy-oliver-show-k-12-legislative-highlights-reveal-missed-opportunities/" TargetMode="External"/><Relationship Id="rId29" Type="http://schemas.openxmlformats.org/officeDocument/2006/relationships/hyperlink" Target="http://www.education.i2i.org" TargetMode="External"/><Relationship Id="rId1" Type="http://schemas.openxmlformats.org/officeDocument/2006/relationships/customXml" Target="../customXml/item1.xml"/><Relationship Id="rId6" Type="http://schemas.openxmlformats.org/officeDocument/2006/relationships/hyperlink" Target="http://education.i2i.org/2014/06/amy-oliver-show-bad-verdicts-for-tenure/" TargetMode="External"/><Relationship Id="rId11" Type="http://schemas.openxmlformats.org/officeDocument/2006/relationships/hyperlink" Target="http://completecolorado.com/pagetwo/2014/06/04/jeffco-school-reform-foes-delete-rather-than-confront-challenging-facts/" TargetMode="External"/><Relationship Id="rId24" Type="http://schemas.openxmlformats.org/officeDocument/2006/relationships/hyperlink" Target="http://www.ediswatching.org/2014/06/florida-doubles-number-of-states-with-cutting-edge-choice-through-esas/"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coloradokidswin.org" TargetMode="External"/><Relationship Id="rId23" Type="http://schemas.openxmlformats.org/officeDocument/2006/relationships/hyperlink" Target="http://www.ediswatching.org/2014/06/accelerating-quality-colorado-charter-growth-a-wise-idea-not-just-for-wonks/" TargetMode="External"/><Relationship Id="rId28" Type="http://schemas.openxmlformats.org/officeDocument/2006/relationships/hyperlink" Target="http://www.i2i.org" TargetMode="External"/><Relationship Id="rId10" Type="http://schemas.openxmlformats.org/officeDocument/2006/relationships/hyperlink" Target="http://education.i2i.org/2014/05/jeffco-superintendent-choice-brings-denver-post-comment/" TargetMode="External"/><Relationship Id="rId19" Type="http://schemas.openxmlformats.org/officeDocument/2006/relationships/hyperlink" Target="http://www.ediswatching.org/2014/05/new-research-pitting-public-vs-private-schools-leaves-bad-smel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swatching.org/2014/06/vergara-big-win-for-california-kids-but-should-we-worry-about-courts-role/" TargetMode="External"/><Relationship Id="rId14" Type="http://schemas.openxmlformats.org/officeDocument/2006/relationships/hyperlink" Target="http://www.ediswatching.org/2014/06/study-gives-another-jeffco-anti-charter-myth-a-serious-blow/" TargetMode="External"/><Relationship Id="rId22" Type="http://schemas.openxmlformats.org/officeDocument/2006/relationships/hyperlink" Target="http://www.ediswatching.org/2014/06/friedman-survey-finds-big-shift-on-standardized-testing-not-to-mention/" TargetMode="External"/><Relationship Id="rId27" Type="http://schemas.openxmlformats.org/officeDocument/2006/relationships/hyperlink" Target="mailto:pam@i2i.org" TargetMode="External"/><Relationship Id="rId30" Type="http://schemas.openxmlformats.org/officeDocument/2006/relationships/hyperlink" Target="http://friedman.i2i.org/alerts/listinfo/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64D5A-FF59-4AFB-BEB1-54E55F7D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Hewlett-Packard Company</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12</cp:revision>
  <cp:lastPrinted>2005-10-11T19:16:00Z</cp:lastPrinted>
  <dcterms:created xsi:type="dcterms:W3CDTF">2014-07-02T18:49:00Z</dcterms:created>
  <dcterms:modified xsi:type="dcterms:W3CDTF">2014-07-02T23:11:00Z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