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A7530F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</w:rPr>
        <w:drawing>
          <wp:inline distT="0" distB="0" distL="0" distR="0">
            <wp:extent cx="2466975" cy="1552575"/>
            <wp:effectExtent l="19050" t="0" r="9525" b="0"/>
            <wp:docPr id="1" name="Picture 1" descr="EPC-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C-new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AB429D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December 13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7D13A6">
        <w:rPr>
          <w:rFonts w:ascii="Book Antiqua" w:hAnsi="Book Antiqua"/>
          <w:b/>
          <w:bCs/>
          <w:color w:val="000000"/>
          <w:sz w:val="22"/>
          <w:szCs w:val="22"/>
        </w:rPr>
        <w:t>3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18723C" w:rsidRPr="0018723C">
        <w:rPr>
          <w:rFonts w:ascii="Book Antiqua" w:hAnsi="Book Antiqua"/>
          <w:sz w:val="22"/>
          <w:szCs w:val="22"/>
        </w:rPr>
        <w:t>Two Days Left to Request Union Political Refund</w:t>
      </w:r>
    </w:p>
    <w:p w:rsidR="008D2D69" w:rsidRDefault="008D2D69" w:rsidP="008D2D69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18723C">
        <w:rPr>
          <w:rFonts w:ascii="Book Antiqua" w:hAnsi="Book Antiqua"/>
          <w:sz w:val="22"/>
          <w:szCs w:val="22"/>
        </w:rPr>
        <w:t>Scholarship Tax Credits Key Part of Reform</w:t>
      </w:r>
    </w:p>
    <w:p w:rsidR="00E7200C" w:rsidRPr="00981F25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18723C">
        <w:rPr>
          <w:rFonts w:ascii="Book Antiqua" w:hAnsi="Book Antiqua"/>
          <w:sz w:val="22"/>
          <w:szCs w:val="22"/>
        </w:rPr>
        <w:t>Reform-Minded School Boards on the Rise</w:t>
      </w:r>
    </w:p>
    <w:p w:rsidR="00AF71BA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8D2D69">
        <w:rPr>
          <w:rFonts w:ascii="Book Antiqua" w:hAnsi="Book Antiqua"/>
          <w:sz w:val="22"/>
          <w:szCs w:val="22"/>
        </w:rPr>
        <w:t>Open Enrollment Season</w:t>
      </w:r>
      <w:r w:rsidR="0018723C">
        <w:rPr>
          <w:rFonts w:ascii="Book Antiqua" w:hAnsi="Book Antiqua"/>
          <w:sz w:val="22"/>
          <w:szCs w:val="22"/>
        </w:rPr>
        <w:t xml:space="preserve"> Heads into Full Swing</w:t>
      </w:r>
    </w:p>
    <w:p w:rsidR="00AF71BA" w:rsidRPr="0018723C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18723C" w:rsidRPr="0018723C">
        <w:rPr>
          <w:rFonts w:ascii="Book Antiqua" w:hAnsi="Book Antiqua"/>
          <w:sz w:val="22"/>
          <w:szCs w:val="22"/>
        </w:rPr>
        <w:t>Eddie Rounds Up School Reform for 2013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981F25" w:rsidRDefault="0018723C" w:rsidP="002B214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Two Days Left to Request Union Political Refund</w:t>
      </w:r>
    </w:p>
    <w:p w:rsidR="002B214C" w:rsidRDefault="00DB3ACD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deadline is almost here. Colorado Education Association members who want to get back as much as $63 in Every Member Option union political funds have to submit their requests by this Sunday. You can </w:t>
      </w:r>
      <w:hyperlink r:id="rId5" w:history="1">
        <w:r w:rsidRPr="00DB3ACD">
          <w:rPr>
            <w:rStyle w:val="Hyperlink"/>
            <w:rFonts w:ascii="Book Antiqua" w:hAnsi="Book Antiqua"/>
            <w:sz w:val="22"/>
            <w:szCs w:val="22"/>
          </w:rPr>
          <w:t xml:space="preserve">watch </w:t>
        </w:r>
        <w:r>
          <w:rPr>
            <w:rStyle w:val="Hyperlink"/>
            <w:rFonts w:ascii="Book Antiqua" w:hAnsi="Book Antiqua"/>
            <w:sz w:val="22"/>
            <w:szCs w:val="22"/>
          </w:rPr>
          <w:t>Ben DeGrow</w:t>
        </w:r>
        <w:r w:rsidRPr="00DB3ACD">
          <w:rPr>
            <w:rStyle w:val="Hyperlink"/>
            <w:rFonts w:ascii="Book Antiqua" w:hAnsi="Book Antiqua"/>
            <w:sz w:val="22"/>
            <w:szCs w:val="22"/>
          </w:rPr>
          <w:t xml:space="preserve"> discuss the EMO on the </w:t>
        </w:r>
        <w:r w:rsidRPr="00DB3ACD">
          <w:rPr>
            <w:rStyle w:val="Hyperlink"/>
            <w:rFonts w:ascii="Book Antiqua" w:hAnsi="Book Antiqua"/>
            <w:i/>
            <w:sz w:val="22"/>
            <w:szCs w:val="22"/>
          </w:rPr>
          <w:t>Devil’s Advocate</w:t>
        </w:r>
      </w:hyperlink>
      <w:r>
        <w:rPr>
          <w:rFonts w:ascii="Book Antiqua" w:hAnsi="Book Antiqua"/>
          <w:sz w:val="22"/>
          <w:szCs w:val="22"/>
        </w:rPr>
        <w:t xml:space="preserve">, listen to him </w:t>
      </w:r>
      <w:hyperlink r:id="rId6" w:history="1">
        <w:r w:rsidRPr="00DB3ACD">
          <w:rPr>
            <w:rStyle w:val="Hyperlink"/>
            <w:rFonts w:ascii="Book Antiqua" w:hAnsi="Book Antiqua"/>
            <w:sz w:val="22"/>
            <w:szCs w:val="22"/>
          </w:rPr>
          <w:t>explain how union officials have helped us get the word out this year</w:t>
        </w:r>
      </w:hyperlink>
      <w:r>
        <w:rPr>
          <w:rFonts w:ascii="Book Antiqua" w:hAnsi="Book Antiqua"/>
          <w:sz w:val="22"/>
          <w:szCs w:val="22"/>
        </w:rPr>
        <w:t xml:space="preserve">, just take 45 seconds to </w:t>
      </w:r>
      <w:hyperlink r:id="rId7" w:history="1">
        <w:r w:rsidRPr="00DB3ACD">
          <w:rPr>
            <w:rStyle w:val="Hyperlink"/>
            <w:rFonts w:ascii="Book Antiqua" w:hAnsi="Book Antiqua"/>
            <w:sz w:val="22"/>
            <w:szCs w:val="22"/>
          </w:rPr>
          <w:t xml:space="preserve">view the animated </w:t>
        </w:r>
        <w:r>
          <w:rPr>
            <w:rStyle w:val="Hyperlink"/>
            <w:rFonts w:ascii="Book Antiqua" w:hAnsi="Book Antiqua"/>
            <w:sz w:val="22"/>
            <w:szCs w:val="22"/>
          </w:rPr>
          <w:t xml:space="preserve">EMO </w:t>
        </w:r>
        <w:r w:rsidRPr="00DB3ACD">
          <w:rPr>
            <w:rStyle w:val="Hyperlink"/>
            <w:rFonts w:ascii="Book Antiqua" w:hAnsi="Book Antiqua"/>
            <w:sz w:val="22"/>
            <w:szCs w:val="22"/>
          </w:rPr>
          <w:t>video</w:t>
        </w:r>
      </w:hyperlink>
      <w:r>
        <w:rPr>
          <w:rFonts w:ascii="Book Antiqua" w:hAnsi="Book Antiqua"/>
          <w:sz w:val="22"/>
          <w:szCs w:val="22"/>
        </w:rPr>
        <w:t xml:space="preserve">, or go straight to </w:t>
      </w:r>
      <w:hyperlink r:id="rId8" w:history="1">
        <w:r w:rsidRPr="00DB3ACD">
          <w:rPr>
            <w:rStyle w:val="Hyperlink"/>
            <w:rFonts w:ascii="Book Antiqua" w:hAnsi="Book Antiqua"/>
            <w:b/>
            <w:sz w:val="22"/>
            <w:szCs w:val="22"/>
          </w:rPr>
          <w:t>IndependentTeachers.org</w:t>
        </w:r>
      </w:hyperlink>
      <w:r>
        <w:rPr>
          <w:rFonts w:ascii="Book Antiqua" w:hAnsi="Book Antiqua"/>
          <w:sz w:val="22"/>
          <w:szCs w:val="22"/>
        </w:rPr>
        <w:t xml:space="preserve"> to get all the information needed to request a refund, or </w:t>
      </w:r>
      <w:r w:rsidR="001C257E">
        <w:rPr>
          <w:rFonts w:ascii="Book Antiqua" w:hAnsi="Book Antiqua"/>
          <w:sz w:val="22"/>
          <w:szCs w:val="22"/>
        </w:rPr>
        <w:t xml:space="preserve">learn </w:t>
      </w:r>
      <w:r>
        <w:rPr>
          <w:rFonts w:ascii="Book Antiqua" w:hAnsi="Book Antiqua"/>
          <w:sz w:val="22"/>
          <w:szCs w:val="22"/>
        </w:rPr>
        <w:t>about the membership options available to Colorado educators.</w:t>
      </w:r>
      <w:r w:rsidR="002B214C" w:rsidRPr="00981F25">
        <w:rPr>
          <w:rFonts w:ascii="Book Antiqua" w:hAnsi="Book Antiqua"/>
          <w:sz w:val="22"/>
          <w:szCs w:val="22"/>
        </w:rPr>
        <w:t xml:space="preserve"> </w:t>
      </w:r>
    </w:p>
    <w:p w:rsidR="00DB3ACD" w:rsidRDefault="00DB3ACD" w:rsidP="002B214C">
      <w:pPr>
        <w:rPr>
          <w:rFonts w:ascii="Book Antiqua" w:hAnsi="Book Antiqua"/>
          <w:sz w:val="22"/>
          <w:szCs w:val="22"/>
        </w:rPr>
      </w:pPr>
    </w:p>
    <w:p w:rsidR="00DB3ACD" w:rsidRDefault="00DB3ACD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DB3ACD" w:rsidRPr="00DB3ACD" w:rsidRDefault="001D3E33" w:rsidP="00DB3ACD">
      <w:pPr>
        <w:pStyle w:val="Heading2"/>
        <w:spacing w:before="0" w:beforeAutospacing="0" w:after="0" w:afterAutospacing="0"/>
        <w:rPr>
          <w:rFonts w:ascii="Book Antiqua" w:hAnsi="Book Antiqua"/>
          <w:b w:val="0"/>
          <w:sz w:val="22"/>
          <w:szCs w:val="22"/>
        </w:rPr>
      </w:pPr>
      <w:hyperlink r:id="rId9" w:history="1">
        <w:r w:rsidR="00DB3ACD" w:rsidRPr="00DB3ACD">
          <w:rPr>
            <w:rStyle w:val="Hyperlink"/>
            <w:rFonts w:ascii="Book Antiqua" w:hAnsi="Book Antiqua"/>
            <w:b w:val="0"/>
            <w:sz w:val="22"/>
            <w:szCs w:val="22"/>
          </w:rPr>
          <w:t>Colorado Educators Again to Decide Whether to Request EMO Political Refunds</w:t>
        </w:r>
      </w:hyperlink>
    </w:p>
    <w:p w:rsidR="00DB3ACD" w:rsidRPr="00981F25" w:rsidRDefault="00DB3ACD" w:rsidP="002B214C">
      <w:pPr>
        <w:rPr>
          <w:rFonts w:ascii="Book Antiqua" w:hAnsi="Book Antiqua"/>
          <w:sz w:val="22"/>
          <w:szCs w:val="22"/>
        </w:rPr>
      </w:pPr>
    </w:p>
    <w:p w:rsidR="0018723C" w:rsidRPr="0018723C" w:rsidRDefault="0018723C">
      <w:pPr>
        <w:rPr>
          <w:rFonts w:ascii="Book Antiqua" w:hAnsi="Book Antiqua"/>
          <w:b/>
          <w:sz w:val="22"/>
          <w:szCs w:val="22"/>
        </w:rPr>
      </w:pPr>
      <w:r w:rsidRPr="0018723C">
        <w:rPr>
          <w:rFonts w:ascii="Book Antiqua" w:hAnsi="Book Antiqua"/>
          <w:b/>
          <w:sz w:val="22"/>
          <w:szCs w:val="22"/>
        </w:rPr>
        <w:t xml:space="preserve">Scholarship Tax Credits Key Part of Reform </w:t>
      </w:r>
    </w:p>
    <w:p w:rsidR="002B214C" w:rsidRDefault="00164A7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holiday season is a time to show you care about others, and telling teachers how they can save a little extra money is not the only way to show a little extra kindness. Join the cause to help </w:t>
      </w:r>
      <w:hyperlink r:id="rId10" w:history="1">
        <w:r w:rsidRPr="00164A73">
          <w:rPr>
            <w:rStyle w:val="Hyperlink"/>
            <w:rFonts w:ascii="Book Antiqua" w:hAnsi="Book Antiqua"/>
            <w:b/>
            <w:sz w:val="22"/>
            <w:szCs w:val="22"/>
          </w:rPr>
          <w:t>Colorado Kids Win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r w:rsidR="0046013D">
        <w:rPr>
          <w:rFonts w:ascii="Book Antiqua" w:hAnsi="Book Antiqua"/>
          <w:sz w:val="22"/>
          <w:szCs w:val="22"/>
        </w:rPr>
        <w:t>through</w:t>
      </w:r>
      <w:r>
        <w:rPr>
          <w:rFonts w:ascii="Book Antiqua" w:hAnsi="Book Antiqua"/>
          <w:sz w:val="22"/>
          <w:szCs w:val="22"/>
        </w:rPr>
        <w:t xml:space="preserve"> tax credits for donations to K-12 scholarship </w:t>
      </w:r>
      <w:proofErr w:type="gramStart"/>
      <w:r>
        <w:rPr>
          <w:rFonts w:ascii="Book Antiqua" w:hAnsi="Book Antiqua"/>
          <w:sz w:val="22"/>
          <w:szCs w:val="22"/>
        </w:rPr>
        <w:t>organizations</w:t>
      </w:r>
      <w:proofErr w:type="gramEnd"/>
      <w:r>
        <w:rPr>
          <w:rFonts w:ascii="Book Antiqua" w:hAnsi="Book Antiqua"/>
          <w:sz w:val="22"/>
          <w:szCs w:val="22"/>
        </w:rPr>
        <w:t xml:space="preserve"> that help students who need better educational opportunities. As </w:t>
      </w:r>
      <w:hyperlink r:id="rId11" w:history="1">
        <w:r w:rsidRPr="00164A73">
          <w:rPr>
            <w:rStyle w:val="Hyperlink"/>
            <w:rFonts w:ascii="Book Antiqua" w:hAnsi="Book Antiqua"/>
            <w:sz w:val="22"/>
            <w:szCs w:val="22"/>
          </w:rPr>
          <w:t>Pam Benigno explained on the Amy Oliver Show</w:t>
        </w:r>
      </w:hyperlink>
      <w:r>
        <w:rPr>
          <w:rFonts w:ascii="Book Antiqua" w:hAnsi="Book Antiqua"/>
          <w:sz w:val="22"/>
          <w:szCs w:val="22"/>
        </w:rPr>
        <w:t xml:space="preserve">, a scholarship tax credit program is </w:t>
      </w:r>
      <w:proofErr w:type="gramStart"/>
      <w:r>
        <w:rPr>
          <w:rFonts w:ascii="Book Antiqua" w:hAnsi="Book Antiqua"/>
          <w:sz w:val="22"/>
          <w:szCs w:val="22"/>
        </w:rPr>
        <w:t>key</w:t>
      </w:r>
      <w:proofErr w:type="gramEnd"/>
      <w:r>
        <w:rPr>
          <w:rFonts w:ascii="Book Antiqua" w:hAnsi="Book Antiqua"/>
          <w:sz w:val="22"/>
          <w:szCs w:val="22"/>
        </w:rPr>
        <w:t xml:space="preserve"> to the future of Colorado education reform. It also happens to be </w:t>
      </w:r>
      <w:hyperlink r:id="rId12" w:history="1">
        <w:r w:rsidRPr="00164A73">
          <w:rPr>
            <w:rStyle w:val="Hyperlink"/>
            <w:rFonts w:ascii="Book Antiqua" w:hAnsi="Book Antiqua"/>
            <w:sz w:val="22"/>
            <w:szCs w:val="22"/>
          </w:rPr>
          <w:t>better than an invisible Day of Action</w:t>
        </w:r>
      </w:hyperlink>
      <w:r>
        <w:rPr>
          <w:rFonts w:ascii="Book Antiqua" w:hAnsi="Book Antiqua"/>
          <w:sz w:val="22"/>
          <w:szCs w:val="22"/>
        </w:rPr>
        <w:t>.</w:t>
      </w:r>
    </w:p>
    <w:p w:rsidR="00164A73" w:rsidRDefault="00164A73">
      <w:pPr>
        <w:rPr>
          <w:rFonts w:ascii="Book Antiqua" w:hAnsi="Book Antiqua"/>
          <w:sz w:val="22"/>
          <w:szCs w:val="22"/>
        </w:rPr>
      </w:pPr>
    </w:p>
    <w:p w:rsidR="00164A73" w:rsidRDefault="00164A7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164A73" w:rsidRPr="00164A73" w:rsidRDefault="001D3E33" w:rsidP="00164A73">
      <w:pPr>
        <w:pStyle w:val="Heading2"/>
        <w:spacing w:before="0" w:beforeAutospacing="0" w:after="0" w:afterAutospacing="0"/>
        <w:rPr>
          <w:rFonts w:ascii="Book Antiqua" w:hAnsi="Book Antiqua"/>
          <w:b w:val="0"/>
          <w:color w:val="0000FF"/>
          <w:sz w:val="22"/>
          <w:szCs w:val="22"/>
          <w:u w:val="single"/>
        </w:rPr>
      </w:pPr>
      <w:hyperlink r:id="rId13" w:history="1">
        <w:r w:rsidR="00164A73" w:rsidRPr="00164A73">
          <w:rPr>
            <w:rFonts w:ascii="Book Antiqua" w:hAnsi="Book Antiqua"/>
            <w:b w:val="0"/>
            <w:color w:val="0000FF"/>
            <w:sz w:val="22"/>
            <w:szCs w:val="22"/>
            <w:u w:val="single"/>
          </w:rPr>
          <w:t>Survey of Tax Credit Scholarship Parents Gives Insights into School Choices</w:t>
        </w:r>
      </w:hyperlink>
    </w:p>
    <w:p w:rsidR="00164A73" w:rsidRPr="00164A73" w:rsidRDefault="00164A73">
      <w:pPr>
        <w:rPr>
          <w:rFonts w:ascii="Book Antiqua" w:hAnsi="Book Antiqua"/>
          <w:sz w:val="22"/>
          <w:szCs w:val="22"/>
        </w:rPr>
      </w:pPr>
    </w:p>
    <w:p w:rsidR="006D45A2" w:rsidRPr="0018723C" w:rsidRDefault="0018723C">
      <w:pPr>
        <w:rPr>
          <w:rFonts w:ascii="Book Antiqua" w:hAnsi="Book Antiqua"/>
          <w:b/>
          <w:sz w:val="22"/>
          <w:szCs w:val="22"/>
        </w:rPr>
      </w:pPr>
      <w:r w:rsidRPr="0018723C">
        <w:rPr>
          <w:rFonts w:ascii="Book Antiqua" w:hAnsi="Book Antiqua"/>
          <w:b/>
          <w:sz w:val="22"/>
          <w:szCs w:val="22"/>
        </w:rPr>
        <w:t>Reform-Minded School Boards on the Rise</w:t>
      </w:r>
    </w:p>
    <w:p w:rsidR="00D518B6" w:rsidRDefault="0085644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The thrill of </w:t>
      </w:r>
      <w:r w:rsidRPr="00EA71D5">
        <w:rPr>
          <w:rFonts w:ascii="Book Antiqua" w:hAnsi="Book Antiqua"/>
          <w:sz w:val="22"/>
          <w:szCs w:val="22"/>
        </w:rPr>
        <w:t xml:space="preserve">election victory has worn off for pro-reform leaders newly elected to Colorado school boards. In Adams 12 a </w:t>
      </w:r>
      <w:hyperlink r:id="rId14" w:history="1">
        <w:r w:rsidRPr="00EA71D5">
          <w:rPr>
            <w:rStyle w:val="Hyperlink"/>
            <w:rFonts w:ascii="Book Antiqua" w:hAnsi="Book Antiqua"/>
            <w:sz w:val="22"/>
            <w:szCs w:val="22"/>
          </w:rPr>
          <w:t>legal controversy</w:t>
        </w:r>
      </w:hyperlink>
      <w:r w:rsidRPr="00EA71D5">
        <w:rPr>
          <w:rFonts w:ascii="Book Antiqua" w:hAnsi="Book Antiqua"/>
          <w:sz w:val="22"/>
          <w:szCs w:val="22"/>
        </w:rPr>
        <w:t xml:space="preserve"> over the election has left things in limbo, but nearly all new directors have been sworn in. </w:t>
      </w:r>
      <w:r w:rsidR="00976908">
        <w:rPr>
          <w:rFonts w:ascii="Book Antiqua" w:hAnsi="Book Antiqua"/>
          <w:sz w:val="22"/>
          <w:szCs w:val="22"/>
        </w:rPr>
        <w:t>Meanwhile, a</w:t>
      </w:r>
      <w:r w:rsidR="00EA71D5">
        <w:rPr>
          <w:rFonts w:ascii="Book Antiqua" w:hAnsi="Book Antiqua"/>
          <w:sz w:val="22"/>
          <w:szCs w:val="22"/>
        </w:rPr>
        <w:t xml:space="preserve"> lot of eyes are on Jefferson County after the school board election results there. </w:t>
      </w:r>
      <w:hyperlink r:id="rId15" w:history="1">
        <w:r w:rsidRPr="00EA71D5">
          <w:rPr>
            <w:rStyle w:val="Hyperlink"/>
            <w:rFonts w:ascii="Book Antiqua" w:hAnsi="Book Antiqua"/>
            <w:sz w:val="22"/>
            <w:szCs w:val="22"/>
          </w:rPr>
          <w:t xml:space="preserve">Listen to Sheila Atwell of </w:t>
        </w:r>
        <w:proofErr w:type="spellStart"/>
        <w:r w:rsidRPr="00EA71D5">
          <w:rPr>
            <w:rStyle w:val="Hyperlink"/>
            <w:rFonts w:ascii="Book Antiqua" w:hAnsi="Book Antiqua"/>
            <w:sz w:val="22"/>
            <w:szCs w:val="22"/>
          </w:rPr>
          <w:t>Jeffco</w:t>
        </w:r>
        <w:proofErr w:type="spellEnd"/>
        <w:r w:rsidRPr="00EA71D5">
          <w:rPr>
            <w:rStyle w:val="Hyperlink"/>
            <w:rFonts w:ascii="Book Antiqua" w:hAnsi="Book Antiqua"/>
            <w:sz w:val="22"/>
            <w:szCs w:val="22"/>
          </w:rPr>
          <w:t xml:space="preserve"> Students First</w:t>
        </w:r>
      </w:hyperlink>
      <w:r w:rsidRPr="00EA71D5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EA71D5">
        <w:rPr>
          <w:rFonts w:ascii="Book Antiqua" w:hAnsi="Book Antiqua"/>
          <w:sz w:val="22"/>
          <w:szCs w:val="22"/>
        </w:rPr>
        <w:t>discuss</w:t>
      </w:r>
      <w:proofErr w:type="gramEnd"/>
      <w:r w:rsidRPr="00EA71D5">
        <w:rPr>
          <w:rFonts w:ascii="Book Antiqua" w:hAnsi="Book Antiqua"/>
          <w:sz w:val="22"/>
          <w:szCs w:val="22"/>
        </w:rPr>
        <w:t xml:space="preserve"> with Ben DeGrow the transition of power and hopes for future reform plans in Colorado’s largest school district.</w:t>
      </w:r>
    </w:p>
    <w:p w:rsidR="00856444" w:rsidRDefault="00856444">
      <w:pPr>
        <w:rPr>
          <w:rFonts w:ascii="Book Antiqua" w:hAnsi="Book Antiqua"/>
          <w:sz w:val="22"/>
          <w:szCs w:val="22"/>
        </w:rPr>
      </w:pPr>
    </w:p>
    <w:p w:rsidR="00856444" w:rsidRDefault="0085644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B512CA" w:rsidRPr="00981F25" w:rsidRDefault="001D3E33">
      <w:pPr>
        <w:rPr>
          <w:rFonts w:ascii="Book Antiqua" w:hAnsi="Book Antiqua"/>
          <w:sz w:val="22"/>
          <w:szCs w:val="22"/>
        </w:rPr>
      </w:pPr>
      <w:hyperlink r:id="rId16" w:history="1">
        <w:r w:rsidR="00B512CA" w:rsidRPr="00B512CA">
          <w:rPr>
            <w:rStyle w:val="Hyperlink"/>
            <w:rFonts w:ascii="Book Antiqua" w:hAnsi="Book Antiqua"/>
            <w:sz w:val="22"/>
            <w:szCs w:val="22"/>
          </w:rPr>
          <w:t>Column Comes Oh-So-Close to Intriguing Case for Education Transformation</w:t>
        </w:r>
      </w:hyperlink>
    </w:p>
    <w:p w:rsidR="00D518B6" w:rsidRPr="00981F25" w:rsidRDefault="00D518B6">
      <w:pPr>
        <w:rPr>
          <w:rFonts w:ascii="Book Antiqua" w:hAnsi="Book Antiqua"/>
          <w:sz w:val="22"/>
          <w:szCs w:val="22"/>
        </w:rPr>
      </w:pPr>
    </w:p>
    <w:p w:rsidR="00D518B6" w:rsidRPr="0018723C" w:rsidRDefault="0018723C">
      <w:pPr>
        <w:rPr>
          <w:rFonts w:ascii="Book Antiqua" w:hAnsi="Book Antiqua"/>
          <w:b/>
          <w:sz w:val="22"/>
          <w:szCs w:val="22"/>
        </w:rPr>
      </w:pPr>
      <w:r w:rsidRPr="0018723C">
        <w:rPr>
          <w:rFonts w:ascii="Book Antiqua" w:hAnsi="Book Antiqua"/>
          <w:b/>
          <w:sz w:val="22"/>
          <w:szCs w:val="22"/>
        </w:rPr>
        <w:t>Open Enrollment Season Heads into Full Swing</w:t>
      </w:r>
    </w:p>
    <w:p w:rsidR="00087C3D" w:rsidRDefault="0085644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We’re heading into the heart of open enrollment season</w:t>
      </w:r>
      <w:r w:rsidR="00374BC4">
        <w:rPr>
          <w:rFonts w:ascii="Book Antiqua" w:hAnsi="Book Antiqua"/>
          <w:sz w:val="22"/>
          <w:szCs w:val="22"/>
        </w:rPr>
        <w:t xml:space="preserve"> for most major Colorado school districts</w:t>
      </w:r>
      <w:r>
        <w:rPr>
          <w:rFonts w:ascii="Book Antiqua" w:hAnsi="Book Antiqua"/>
          <w:sz w:val="22"/>
          <w:szCs w:val="22"/>
        </w:rPr>
        <w:t xml:space="preserve">, when students and parents can apply to get into a different public school (within or across district lines) for the following year. If you’re looking for an educational option outside your neighborhood assignment, find a school and the resources you need to navigate the open enrollment process on our </w:t>
      </w:r>
      <w:hyperlink r:id="rId17" w:history="1">
        <w:r w:rsidRPr="00856444">
          <w:rPr>
            <w:rStyle w:val="Hyperlink"/>
            <w:rFonts w:ascii="Book Antiqua" w:hAnsi="Book Antiqua"/>
            <w:b/>
            <w:sz w:val="22"/>
            <w:szCs w:val="22"/>
          </w:rPr>
          <w:t>School Choice for Kids</w:t>
        </w:r>
        <w:r w:rsidRPr="00856444">
          <w:rPr>
            <w:rStyle w:val="Hyperlink"/>
            <w:rFonts w:ascii="Book Antiqua" w:hAnsi="Book Antiqua"/>
            <w:sz w:val="22"/>
            <w:szCs w:val="22"/>
          </w:rPr>
          <w:t xml:space="preserve"> website</w:t>
        </w:r>
      </w:hyperlink>
      <w:r>
        <w:rPr>
          <w:rFonts w:ascii="Book Antiqua" w:hAnsi="Book Antiqua"/>
          <w:sz w:val="22"/>
          <w:szCs w:val="22"/>
        </w:rPr>
        <w:t>.</w:t>
      </w:r>
      <w:r w:rsidR="0018723C">
        <w:rPr>
          <w:rFonts w:ascii="Book Antiqua" w:hAnsi="Book Antiqua"/>
          <w:sz w:val="22"/>
          <w:szCs w:val="22"/>
        </w:rPr>
        <w:t xml:space="preserve"> As Colorado School Grades </w:t>
      </w:r>
      <w:r w:rsidR="00A96C1C">
        <w:rPr>
          <w:rFonts w:ascii="Book Antiqua" w:hAnsi="Book Antiqua"/>
          <w:sz w:val="22"/>
          <w:szCs w:val="22"/>
        </w:rPr>
        <w:t>this coming Monday releases</w:t>
      </w:r>
      <w:r w:rsidR="0018723C">
        <w:rPr>
          <w:rFonts w:ascii="Book Antiqua" w:hAnsi="Book Antiqua"/>
          <w:sz w:val="22"/>
          <w:szCs w:val="22"/>
        </w:rPr>
        <w:t xml:space="preserve"> its latest scores—another great resource for parents—you should also check out the new </w:t>
      </w:r>
      <w:hyperlink r:id="rId18" w:history="1">
        <w:r w:rsidR="0018723C" w:rsidRPr="00B512CA">
          <w:rPr>
            <w:rStyle w:val="Hyperlink"/>
            <w:rFonts w:ascii="Book Antiqua" w:hAnsi="Book Antiqua"/>
            <w:sz w:val="22"/>
            <w:szCs w:val="22"/>
          </w:rPr>
          <w:t>Colorado School Grades Take Action blog</w:t>
        </w:r>
      </w:hyperlink>
      <w:r w:rsidR="0018723C">
        <w:rPr>
          <w:rFonts w:ascii="Book Antiqua" w:hAnsi="Book Antiqua"/>
          <w:sz w:val="22"/>
          <w:szCs w:val="22"/>
        </w:rPr>
        <w:t>.</w:t>
      </w:r>
    </w:p>
    <w:p w:rsidR="00374BC4" w:rsidRDefault="00374BC4">
      <w:pPr>
        <w:rPr>
          <w:rFonts w:ascii="Book Antiqua" w:hAnsi="Book Antiqua"/>
          <w:sz w:val="22"/>
          <w:szCs w:val="22"/>
        </w:rPr>
      </w:pPr>
    </w:p>
    <w:p w:rsidR="00374BC4" w:rsidRDefault="00374BC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374BC4" w:rsidRPr="00856444" w:rsidRDefault="001D3E33">
      <w:pPr>
        <w:rPr>
          <w:rFonts w:ascii="Book Antiqua" w:hAnsi="Book Antiqua"/>
          <w:sz w:val="22"/>
          <w:szCs w:val="22"/>
        </w:rPr>
      </w:pPr>
      <w:hyperlink r:id="rId19" w:history="1">
        <w:r w:rsidR="00374BC4" w:rsidRPr="00374BC4">
          <w:rPr>
            <w:rStyle w:val="Hyperlink"/>
            <w:rFonts w:ascii="Book Antiqua" w:hAnsi="Book Antiqua"/>
            <w:sz w:val="22"/>
            <w:szCs w:val="22"/>
          </w:rPr>
          <w:t>Open Enrollment: Friday Appreciation</w:t>
        </w:r>
      </w:hyperlink>
    </w:p>
    <w:p w:rsidR="00C57F60" w:rsidRPr="00981F25" w:rsidRDefault="00C57F60">
      <w:pPr>
        <w:rPr>
          <w:rFonts w:ascii="Book Antiqua" w:hAnsi="Book Antiqua"/>
          <w:sz w:val="22"/>
          <w:szCs w:val="22"/>
        </w:rPr>
      </w:pPr>
    </w:p>
    <w:p w:rsidR="00AF71BA" w:rsidRPr="00981F25" w:rsidRDefault="0018723C" w:rsidP="00AF71B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Eddie Rounds Up School Reform for 2013</w:t>
      </w:r>
    </w:p>
    <w:p w:rsidR="00AF71BA" w:rsidRDefault="00DF5AA4" w:rsidP="00AF71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Closing out a busy year and </w:t>
      </w:r>
      <w:r w:rsidR="00B512CA">
        <w:rPr>
          <w:rFonts w:ascii="Book Antiqua" w:hAnsi="Book Antiqua"/>
          <w:sz w:val="22"/>
          <w:szCs w:val="22"/>
        </w:rPr>
        <w:t>preparing</w:t>
      </w:r>
      <w:r>
        <w:rPr>
          <w:rFonts w:ascii="Book Antiqua" w:hAnsi="Book Antiqua"/>
          <w:sz w:val="22"/>
          <w:szCs w:val="22"/>
        </w:rPr>
        <w:t xml:space="preserve"> to roll up the sleeves in 2014, our little blogger Eddie </w:t>
      </w:r>
      <w:hyperlink r:id="rId20" w:history="1">
        <w:r w:rsidR="00B512CA" w:rsidRPr="00B512CA">
          <w:rPr>
            <w:rStyle w:val="Hyperlink"/>
            <w:rFonts w:ascii="Book Antiqua" w:hAnsi="Book Antiqua"/>
            <w:sz w:val="22"/>
            <w:szCs w:val="22"/>
          </w:rPr>
          <w:t>celebrates good school choice news out of Louisiana</w:t>
        </w:r>
      </w:hyperlink>
      <w:r w:rsidR="00B512CA">
        <w:rPr>
          <w:rFonts w:ascii="Book Antiqua" w:hAnsi="Book Antiqua"/>
          <w:sz w:val="22"/>
          <w:szCs w:val="22"/>
        </w:rPr>
        <w:t xml:space="preserve">, </w:t>
      </w:r>
      <w:hyperlink r:id="rId21" w:history="1">
        <w:r w:rsidR="00B512CA" w:rsidRPr="00B512CA">
          <w:rPr>
            <w:rStyle w:val="Hyperlink"/>
            <w:rFonts w:ascii="Book Antiqua" w:hAnsi="Book Antiqua"/>
            <w:sz w:val="22"/>
            <w:szCs w:val="22"/>
          </w:rPr>
          <w:t>chews on new research about preschool</w:t>
        </w:r>
      </w:hyperlink>
      <w:r w:rsidR="00B512CA">
        <w:rPr>
          <w:rFonts w:ascii="Book Antiqua" w:hAnsi="Book Antiqua"/>
          <w:sz w:val="22"/>
          <w:szCs w:val="22"/>
        </w:rPr>
        <w:t xml:space="preserve">, </w:t>
      </w:r>
      <w:hyperlink r:id="rId22" w:history="1">
        <w:r w:rsidR="00B512CA" w:rsidRPr="00B512CA">
          <w:rPr>
            <w:rStyle w:val="Hyperlink"/>
            <w:rFonts w:ascii="Book Antiqua" w:hAnsi="Book Antiqua"/>
            <w:sz w:val="22"/>
            <w:szCs w:val="22"/>
          </w:rPr>
          <w:t>looks ahead to National School Choice Week</w:t>
        </w:r>
      </w:hyperlink>
      <w:r w:rsidR="00B512CA">
        <w:rPr>
          <w:rFonts w:ascii="Book Antiqua" w:hAnsi="Book Antiqua"/>
          <w:sz w:val="22"/>
          <w:szCs w:val="22"/>
        </w:rPr>
        <w:t xml:space="preserve">, </w:t>
      </w:r>
      <w:hyperlink r:id="rId23" w:history="1">
        <w:r w:rsidR="00B512CA" w:rsidRPr="00B512CA">
          <w:rPr>
            <w:rStyle w:val="Hyperlink"/>
            <w:rFonts w:ascii="Book Antiqua" w:hAnsi="Book Antiqua"/>
            <w:sz w:val="22"/>
            <w:szCs w:val="22"/>
          </w:rPr>
          <w:t>begins buckling down for a teacher licensure debate</w:t>
        </w:r>
      </w:hyperlink>
      <w:r w:rsidR="00B512CA">
        <w:rPr>
          <w:rFonts w:ascii="Book Antiqua" w:hAnsi="Book Antiqua"/>
          <w:sz w:val="22"/>
          <w:szCs w:val="22"/>
        </w:rPr>
        <w:t xml:space="preserve"> in the next legislative session, and </w:t>
      </w:r>
      <w:hyperlink r:id="rId24" w:history="1">
        <w:r w:rsidR="00B512CA" w:rsidRPr="00B512CA">
          <w:rPr>
            <w:rStyle w:val="Hyperlink"/>
            <w:rFonts w:ascii="Book Antiqua" w:hAnsi="Book Antiqua"/>
            <w:sz w:val="22"/>
            <w:szCs w:val="22"/>
          </w:rPr>
          <w:t>hopes for a big step forward in student-friendly digital learning policies</w:t>
        </w:r>
      </w:hyperlink>
      <w:r w:rsidR="00B512CA">
        <w:rPr>
          <w:rFonts w:ascii="Book Antiqua" w:hAnsi="Book Antiqua"/>
          <w:sz w:val="22"/>
          <w:szCs w:val="22"/>
        </w:rPr>
        <w:t>.</w:t>
      </w:r>
    </w:p>
    <w:p w:rsidR="00F126B0" w:rsidRDefault="00F126B0" w:rsidP="00AF71BA">
      <w:pPr>
        <w:rPr>
          <w:rFonts w:ascii="Book Antiqua" w:hAnsi="Book Antiqua"/>
          <w:sz w:val="22"/>
          <w:szCs w:val="22"/>
        </w:rPr>
      </w:pPr>
    </w:p>
    <w:p w:rsidR="00F126B0" w:rsidRPr="00981F25" w:rsidRDefault="00F126B0" w:rsidP="00AF71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Thanks for your interest in our work. We wish you a Merry Christmas and a Happy, Healthy 2014!!!</w:t>
      </w:r>
    </w:p>
    <w:p w:rsidR="00AF71BA" w:rsidRPr="00981F25" w:rsidRDefault="00AF71BA" w:rsidP="00AF71BA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sz w:val="22"/>
          <w:szCs w:val="22"/>
        </w:rPr>
        <w:t>Pamela Benigno, Director</w:t>
      </w:r>
      <w:r w:rsidRPr="00981F25">
        <w:rPr>
          <w:rFonts w:ascii="Book Antiqua" w:hAnsi="Book Antiqua"/>
          <w:sz w:val="22"/>
          <w:szCs w:val="22"/>
        </w:rPr>
        <w:br/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Raaki Garcia-Ulam, </w:t>
      </w:r>
      <w:r w:rsidR="00CA010F">
        <w:rPr>
          <w:rFonts w:ascii="Book Antiqua" w:hAnsi="Book Antiqua"/>
          <w:sz w:val="22"/>
          <w:szCs w:val="22"/>
        </w:rPr>
        <w:t>Hispanic Education</w:t>
      </w:r>
      <w:r>
        <w:rPr>
          <w:rFonts w:ascii="Book Antiqua" w:hAnsi="Book Antiqua"/>
          <w:sz w:val="22"/>
          <w:szCs w:val="22"/>
        </w:rPr>
        <w:t xml:space="preserve">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25" w:history="1">
        <w:r w:rsidR="00B512CA" w:rsidRPr="005167DB">
          <w:rPr>
            <w:rStyle w:val="Hyperlink"/>
            <w:rFonts w:ascii="Book Antiqua" w:hAnsi="Book Antiqua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26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27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28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B214C"/>
    <w:rsid w:val="00060570"/>
    <w:rsid w:val="00087C3D"/>
    <w:rsid w:val="000E5A78"/>
    <w:rsid w:val="00102B3D"/>
    <w:rsid w:val="001373D4"/>
    <w:rsid w:val="0014627C"/>
    <w:rsid w:val="001471E6"/>
    <w:rsid w:val="00156CF8"/>
    <w:rsid w:val="00164A73"/>
    <w:rsid w:val="0018723C"/>
    <w:rsid w:val="001A588C"/>
    <w:rsid w:val="001B76A9"/>
    <w:rsid w:val="001C257E"/>
    <w:rsid w:val="001D3E33"/>
    <w:rsid w:val="002268CF"/>
    <w:rsid w:val="002623E2"/>
    <w:rsid w:val="00295BB5"/>
    <w:rsid w:val="002B214C"/>
    <w:rsid w:val="003232F5"/>
    <w:rsid w:val="00374BC4"/>
    <w:rsid w:val="0046013D"/>
    <w:rsid w:val="00544A35"/>
    <w:rsid w:val="006B16D2"/>
    <w:rsid w:val="006D45A2"/>
    <w:rsid w:val="007D13A6"/>
    <w:rsid w:val="00856444"/>
    <w:rsid w:val="008D2D69"/>
    <w:rsid w:val="00953191"/>
    <w:rsid w:val="00976908"/>
    <w:rsid w:val="00981F25"/>
    <w:rsid w:val="00A52E3A"/>
    <w:rsid w:val="00A7530F"/>
    <w:rsid w:val="00A77501"/>
    <w:rsid w:val="00A96C1C"/>
    <w:rsid w:val="00AB429D"/>
    <w:rsid w:val="00AF71BA"/>
    <w:rsid w:val="00B512CA"/>
    <w:rsid w:val="00C443A3"/>
    <w:rsid w:val="00C57F60"/>
    <w:rsid w:val="00C60AD2"/>
    <w:rsid w:val="00CA010F"/>
    <w:rsid w:val="00CF1508"/>
    <w:rsid w:val="00D04104"/>
    <w:rsid w:val="00D518B6"/>
    <w:rsid w:val="00D9534E"/>
    <w:rsid w:val="00DB3ACD"/>
    <w:rsid w:val="00DF5AA4"/>
    <w:rsid w:val="00E7200C"/>
    <w:rsid w:val="00EA71D5"/>
    <w:rsid w:val="00F1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3A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3ACD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ependentteachers.org" TargetMode="External"/><Relationship Id="rId13" Type="http://schemas.openxmlformats.org/officeDocument/2006/relationships/hyperlink" Target="http://www.ediswatching.org/2013/11/survey-of-tax-credit-scholarship-parents-gives-insights-into-school-choices/" TargetMode="External"/><Relationship Id="rId18" Type="http://schemas.openxmlformats.org/officeDocument/2006/relationships/hyperlink" Target="http://coloradoschoolgrades.com/wordpress/" TargetMode="External"/><Relationship Id="rId26" Type="http://schemas.openxmlformats.org/officeDocument/2006/relationships/hyperlink" Target="http://www.i2i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iswatching.org/2013/11/time-for-preschool-for-all-not-so-fast-says-new-gold-standard-research/" TargetMode="External"/><Relationship Id="rId7" Type="http://schemas.openxmlformats.org/officeDocument/2006/relationships/hyperlink" Target="https://www.youtube.com/watch?v=cWidDnXtVYU" TargetMode="External"/><Relationship Id="rId12" Type="http://schemas.openxmlformats.org/officeDocument/2006/relationships/hyperlink" Target="http://www.ediswatching.org/2013/12/ive-got-better-ideas-for-a-real-day-of-action-help-colorado-kids-win/" TargetMode="External"/><Relationship Id="rId17" Type="http://schemas.openxmlformats.org/officeDocument/2006/relationships/hyperlink" Target="http://schoolchoiceforkids.org" TargetMode="External"/><Relationship Id="rId25" Type="http://schemas.openxmlformats.org/officeDocument/2006/relationships/hyperlink" Target="mailto:pam@i2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iswatching.org/2013/11/column-comes-oh-so-close-to-intriguing-case-for-education-transformation/" TargetMode="External"/><Relationship Id="rId20" Type="http://schemas.openxmlformats.org/officeDocument/2006/relationships/hyperlink" Target="http://www.ediswatching.org/2013/11/thankful-for-the-mostly-good-news-for-louisiana-school-choice-familie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cation.i2i.org/2013/12/amy-oliver-show-union-tells-teachers-%e2%80%9cbeware%e2%80%9d-of-political-refund-information/" TargetMode="External"/><Relationship Id="rId11" Type="http://schemas.openxmlformats.org/officeDocument/2006/relationships/hyperlink" Target="http://education.i2i.org/2013/11/amy-oliver-show-looking-back-looking-ahead-on-education-reform/" TargetMode="External"/><Relationship Id="rId24" Type="http://schemas.openxmlformats.org/officeDocument/2006/relationships/hyperlink" Target="http://www.ediswatching.org/2013/12/eagle-net-broadband-delays-test-patient-hopes-for-digital-learning-policies/" TargetMode="External"/><Relationship Id="rId5" Type="http://schemas.openxmlformats.org/officeDocument/2006/relationships/hyperlink" Target="http://education.i2i.org/2013/12/devils-advocate-colorado-teachers-can-get-refunds/" TargetMode="External"/><Relationship Id="rId15" Type="http://schemas.openxmlformats.org/officeDocument/2006/relationships/hyperlink" Target="http://education.i2i.org/2013/12/amy-oliver-show-jeffco-schools-taking-fresh-look-at-reform/" TargetMode="External"/><Relationship Id="rId23" Type="http://schemas.openxmlformats.org/officeDocument/2006/relationships/hyperlink" Target="http://www.ediswatching.org/2013/11/thankful-for-the-mostly-good-news-for-louisiana-school-choice-families/" TargetMode="External"/><Relationship Id="rId28" Type="http://schemas.openxmlformats.org/officeDocument/2006/relationships/hyperlink" Target="http://friedman.i2i.org/alerts/listinfo/education" TargetMode="External"/><Relationship Id="rId10" Type="http://schemas.openxmlformats.org/officeDocument/2006/relationships/hyperlink" Target="http://coloradokidswin.org/" TargetMode="External"/><Relationship Id="rId19" Type="http://schemas.openxmlformats.org/officeDocument/2006/relationships/hyperlink" Target="http://www.ediswatching.org/2013/11/open-enrollment-friday-appreciatio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diswatching.org/2013/11/colorado-educators-again-to-decide-whether-to-request-emo-political-refunds/" TargetMode="External"/><Relationship Id="rId14" Type="http://schemas.openxmlformats.org/officeDocument/2006/relationships/hyperlink" Target="http://completecolorado.com/pagetwo/2013/12/06/one-man-all-of-the-votes-adams-12-election-case-holds-big-implications/" TargetMode="External"/><Relationship Id="rId22" Type="http://schemas.openxmlformats.org/officeDocument/2006/relationships/hyperlink" Target="http://www.ediswatching.org/2013/12/warmed-by-the-thought-of-another-school-choice-whistle-stop-tour/" TargetMode="External"/><Relationship Id="rId27" Type="http://schemas.openxmlformats.org/officeDocument/2006/relationships/hyperlink" Target="http://www.education.i2i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6371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15</cp:revision>
  <cp:lastPrinted>2005-10-11T20:16:00Z</cp:lastPrinted>
  <dcterms:created xsi:type="dcterms:W3CDTF">2013-12-12T16:22:00Z</dcterms:created>
  <dcterms:modified xsi:type="dcterms:W3CDTF">2013-12-13T15:54:00Z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