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FB3287" w:rsidP="001A588C">
      <w:pPr>
        <w:jc w:val="center"/>
        <w:rPr>
          <w:rFonts w:ascii="Book Antiqua" w:hAnsi="Book Antiqua"/>
          <w:color w:val="000000"/>
          <w:sz w:val="22"/>
          <w:szCs w:val="22"/>
        </w:rPr>
      </w:pPr>
      <w:r w:rsidRPr="00FB3287">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4"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FE5838" w:rsidP="00E7200C">
      <w:pPr>
        <w:rPr>
          <w:rFonts w:ascii="Book Antiqua" w:hAnsi="Book Antiqua"/>
          <w:color w:val="000000"/>
          <w:sz w:val="22"/>
          <w:szCs w:val="22"/>
        </w:rPr>
      </w:pPr>
      <w:r>
        <w:rPr>
          <w:rFonts w:ascii="Book Antiqua" w:hAnsi="Book Antiqua"/>
          <w:b/>
          <w:bCs/>
          <w:color w:val="000000"/>
          <w:sz w:val="22"/>
          <w:szCs w:val="22"/>
        </w:rPr>
        <w:t>July 1</w:t>
      </w:r>
      <w:r w:rsidR="00FF4B5E">
        <w:rPr>
          <w:rFonts w:ascii="Book Antiqua" w:hAnsi="Book Antiqua"/>
          <w:b/>
          <w:bCs/>
          <w:color w:val="000000"/>
          <w:sz w:val="22"/>
          <w:szCs w:val="22"/>
        </w:rPr>
        <w:t>8</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7D13A6">
        <w:rPr>
          <w:rFonts w:ascii="Book Antiqua" w:hAnsi="Book Antiqua"/>
          <w:b/>
          <w:bCs/>
          <w:color w:val="000000"/>
          <w:sz w:val="22"/>
          <w:szCs w:val="22"/>
        </w:rPr>
        <w:t>3</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B3737F" w:rsidRPr="00981F25" w:rsidRDefault="00E7200C" w:rsidP="00B3737F">
      <w:pPr>
        <w:rPr>
          <w:rFonts w:ascii="Book Antiqua" w:hAnsi="Book Antiqua"/>
          <w:b/>
          <w:sz w:val="22"/>
          <w:szCs w:val="22"/>
        </w:rPr>
      </w:pPr>
      <w:r w:rsidRPr="00981F25">
        <w:rPr>
          <w:rFonts w:ascii="Book Antiqua" w:hAnsi="Book Antiqua"/>
          <w:color w:val="000000"/>
          <w:sz w:val="22"/>
          <w:szCs w:val="22"/>
        </w:rPr>
        <w:t xml:space="preserve">-- </w:t>
      </w:r>
      <w:r w:rsidR="00B3737F" w:rsidRPr="00B3737F">
        <w:rPr>
          <w:rFonts w:ascii="Book Antiqua" w:hAnsi="Book Antiqua"/>
          <w:sz w:val="22"/>
          <w:szCs w:val="22"/>
        </w:rPr>
        <w:t>TV Alert: Benigno T</w:t>
      </w:r>
      <w:r w:rsidR="00B3737F">
        <w:rPr>
          <w:rFonts w:ascii="Book Antiqua" w:hAnsi="Book Antiqua"/>
          <w:sz w:val="22"/>
          <w:szCs w:val="22"/>
        </w:rPr>
        <w:t>ackle</w:t>
      </w:r>
      <w:r w:rsidR="00B3737F" w:rsidRPr="00B3737F">
        <w:rPr>
          <w:rFonts w:ascii="Book Antiqua" w:hAnsi="Book Antiqua"/>
          <w:sz w:val="22"/>
          <w:szCs w:val="22"/>
        </w:rPr>
        <w:t>s Tuition Tax Credits</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B3737F" w:rsidRPr="00B3737F">
        <w:rPr>
          <w:rFonts w:ascii="Book Antiqua" w:hAnsi="Book Antiqua"/>
          <w:sz w:val="22"/>
          <w:szCs w:val="22"/>
        </w:rPr>
        <w:t>TV Alert (Cont.): Kafer Touts New Blended Learning Report</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B2424B" w:rsidRPr="00B2424B">
        <w:rPr>
          <w:rFonts w:ascii="Book Antiqua" w:hAnsi="Book Antiqua"/>
          <w:sz w:val="22"/>
          <w:szCs w:val="22"/>
        </w:rPr>
        <w:t>Center Exposes 49</w:t>
      </w:r>
      <w:r w:rsidR="00B2424B" w:rsidRPr="00B2424B">
        <w:rPr>
          <w:rFonts w:ascii="Book Antiqua" w:hAnsi="Book Antiqua"/>
          <w:sz w:val="22"/>
          <w:szCs w:val="22"/>
          <w:vertAlign w:val="superscript"/>
        </w:rPr>
        <w:t>th</w:t>
      </w:r>
      <w:r w:rsidR="00B2424B" w:rsidRPr="00B2424B">
        <w:rPr>
          <w:rFonts w:ascii="Book Antiqua" w:hAnsi="Book Antiqua"/>
          <w:sz w:val="22"/>
          <w:szCs w:val="22"/>
        </w:rPr>
        <w:t xml:space="preserve"> in Education Funding Fallacy… Again</w:t>
      </w:r>
    </w:p>
    <w:p w:rsidR="00AF71BA" w:rsidRDefault="00AF71BA" w:rsidP="00E7200C">
      <w:pPr>
        <w:rPr>
          <w:rFonts w:ascii="Book Antiqua" w:hAnsi="Book Antiqua"/>
          <w:sz w:val="22"/>
          <w:szCs w:val="22"/>
        </w:rPr>
      </w:pPr>
      <w:r>
        <w:rPr>
          <w:rFonts w:ascii="Book Antiqua" w:hAnsi="Book Antiqua"/>
          <w:sz w:val="22"/>
          <w:szCs w:val="22"/>
        </w:rPr>
        <w:t xml:space="preserve">-- </w:t>
      </w:r>
      <w:r w:rsidR="00B2424B" w:rsidRPr="00B2424B">
        <w:rPr>
          <w:rFonts w:ascii="Book Antiqua" w:hAnsi="Book Antiqua"/>
          <w:sz w:val="22"/>
          <w:szCs w:val="22"/>
        </w:rPr>
        <w:t>Read, Watch, or Listen to Learn Colo. Charter School History</w:t>
      </w:r>
    </w:p>
    <w:p w:rsidR="00AF71BA" w:rsidRDefault="00AF71BA" w:rsidP="00E7200C">
      <w:pPr>
        <w:rPr>
          <w:rFonts w:ascii="Book Antiqua" w:hAnsi="Book Antiqua"/>
          <w:sz w:val="22"/>
          <w:szCs w:val="22"/>
        </w:rPr>
      </w:pPr>
      <w:r>
        <w:rPr>
          <w:rFonts w:ascii="Book Antiqua" w:hAnsi="Book Antiqua"/>
          <w:sz w:val="22"/>
          <w:szCs w:val="22"/>
        </w:rPr>
        <w:t xml:space="preserve">-- </w:t>
      </w:r>
      <w:r w:rsidR="00B2424B" w:rsidRPr="00B2424B">
        <w:rPr>
          <w:rFonts w:ascii="Book Antiqua" w:hAnsi="Book Antiqua"/>
          <w:sz w:val="22"/>
          <w:szCs w:val="22"/>
        </w:rPr>
        <w:t>Center Spreads Word for Employee Freedom Week</w:t>
      </w:r>
    </w:p>
    <w:p w:rsidR="00FF4B5E" w:rsidRPr="00981F25" w:rsidRDefault="00FF4B5E" w:rsidP="00E7200C">
      <w:pPr>
        <w:rPr>
          <w:rFonts w:ascii="Book Antiqua" w:hAnsi="Book Antiqua"/>
          <w:sz w:val="22"/>
          <w:szCs w:val="22"/>
        </w:rPr>
      </w:pPr>
      <w:r>
        <w:rPr>
          <w:rFonts w:ascii="Book Antiqua" w:hAnsi="Book Antiqua"/>
          <w:sz w:val="22"/>
          <w:szCs w:val="22"/>
        </w:rPr>
        <w:t xml:space="preserve">-- </w:t>
      </w:r>
      <w:r w:rsidR="00B2424B" w:rsidRPr="00B2424B">
        <w:rPr>
          <w:rFonts w:ascii="Book Antiqua" w:hAnsi="Book Antiqua"/>
          <w:sz w:val="22"/>
          <w:szCs w:val="22"/>
        </w:rPr>
        <w:t>Easy as 1-2-3: Eddie Debunks Anti-</w:t>
      </w:r>
      <w:proofErr w:type="spellStart"/>
      <w:r w:rsidR="00B2424B" w:rsidRPr="00B2424B">
        <w:rPr>
          <w:rFonts w:ascii="Book Antiqua" w:hAnsi="Book Antiqua"/>
          <w:sz w:val="22"/>
          <w:szCs w:val="22"/>
        </w:rPr>
        <w:t>Dougco</w:t>
      </w:r>
      <w:proofErr w:type="spellEnd"/>
      <w:r w:rsidR="00B2424B" w:rsidRPr="00B2424B">
        <w:rPr>
          <w:rFonts w:ascii="Book Antiqua" w:hAnsi="Book Antiqua"/>
          <w:sz w:val="22"/>
          <w:szCs w:val="22"/>
        </w:rPr>
        <w:t xml:space="preserve"> Myths</w:t>
      </w:r>
    </w:p>
    <w:p w:rsidR="00A77501" w:rsidRPr="00981F25" w:rsidRDefault="00A77501" w:rsidP="00E7200C">
      <w:pPr>
        <w:rPr>
          <w:rFonts w:ascii="Book Antiqua" w:hAnsi="Book Antiqua"/>
          <w:sz w:val="22"/>
          <w:szCs w:val="22"/>
        </w:rPr>
      </w:pPr>
    </w:p>
    <w:p w:rsidR="00C60AD2" w:rsidRPr="00981F25" w:rsidRDefault="00B3737F" w:rsidP="002B214C">
      <w:pPr>
        <w:rPr>
          <w:rFonts w:ascii="Book Antiqua" w:hAnsi="Book Antiqua"/>
          <w:b/>
          <w:sz w:val="22"/>
          <w:szCs w:val="22"/>
        </w:rPr>
      </w:pPr>
      <w:r>
        <w:rPr>
          <w:rFonts w:ascii="Book Antiqua" w:hAnsi="Book Antiqua"/>
          <w:b/>
          <w:sz w:val="22"/>
          <w:szCs w:val="22"/>
        </w:rPr>
        <w:t>TV Alert: Benigno Tackles Tuition Tax Credits</w:t>
      </w:r>
    </w:p>
    <w:p w:rsidR="007620A0" w:rsidRPr="00BB4909" w:rsidRDefault="007620A0" w:rsidP="002B214C">
      <w:pPr>
        <w:rPr>
          <w:rFonts w:ascii="Book Antiqua" w:hAnsi="Book Antiqua"/>
          <w:sz w:val="22"/>
          <w:szCs w:val="22"/>
        </w:rPr>
      </w:pPr>
      <w:r w:rsidRPr="00BB4909">
        <w:rPr>
          <w:rFonts w:ascii="Book Antiqua" w:hAnsi="Book Antiqua"/>
          <w:sz w:val="22"/>
          <w:szCs w:val="22"/>
        </w:rPr>
        <w:t xml:space="preserve">We invite you to tune in and watch </w:t>
      </w:r>
      <w:r w:rsidR="00FF4B5E">
        <w:rPr>
          <w:rFonts w:ascii="Book Antiqua" w:hAnsi="Book Antiqua"/>
          <w:sz w:val="22"/>
          <w:szCs w:val="22"/>
        </w:rPr>
        <w:t>tomorrow’s</w:t>
      </w:r>
      <w:r w:rsidRPr="00BB4909">
        <w:rPr>
          <w:rFonts w:ascii="Book Antiqua" w:hAnsi="Book Antiqua"/>
          <w:sz w:val="22"/>
          <w:szCs w:val="22"/>
        </w:rPr>
        <w:t xml:space="preserve"> episode of </w:t>
      </w:r>
      <w:hyperlink r:id="rId5" w:history="1">
        <w:r w:rsidRPr="00BB4909">
          <w:rPr>
            <w:rStyle w:val="Hyperlink"/>
            <w:rFonts w:ascii="Book Antiqua" w:hAnsi="Book Antiqua"/>
            <w:i/>
            <w:sz w:val="22"/>
            <w:szCs w:val="22"/>
          </w:rPr>
          <w:t>The Devil’s Advocate with Jon Caldara</w:t>
        </w:r>
      </w:hyperlink>
      <w:r w:rsidRPr="00BB4909">
        <w:rPr>
          <w:rFonts w:ascii="Book Antiqua" w:hAnsi="Book Antiqua"/>
          <w:sz w:val="22"/>
          <w:szCs w:val="22"/>
        </w:rPr>
        <w:t xml:space="preserve">, on Colorado Public Television (Channel 12 in Denver), </w:t>
      </w:r>
      <w:r w:rsidRPr="00BB4909">
        <w:rPr>
          <w:rFonts w:ascii="Book Antiqua" w:hAnsi="Book Antiqua"/>
          <w:b/>
          <w:sz w:val="22"/>
          <w:szCs w:val="22"/>
        </w:rPr>
        <w:t>Friday, July 19, at 8:30 PM</w:t>
      </w:r>
      <w:r w:rsidRPr="00BB4909">
        <w:rPr>
          <w:rFonts w:ascii="Book Antiqua" w:hAnsi="Book Antiqua"/>
          <w:sz w:val="22"/>
          <w:szCs w:val="22"/>
        </w:rPr>
        <w:t xml:space="preserve">, for a back-to-back education spectacular. </w:t>
      </w:r>
      <w:r w:rsidR="00CC7868" w:rsidRPr="00BB4909">
        <w:rPr>
          <w:rFonts w:ascii="Book Antiqua" w:hAnsi="Book Antiqua"/>
          <w:sz w:val="22"/>
          <w:szCs w:val="22"/>
        </w:rPr>
        <w:t xml:space="preserve">Out of the gate, </w:t>
      </w:r>
      <w:r w:rsidRPr="00BB4909">
        <w:rPr>
          <w:rFonts w:ascii="Book Antiqua" w:hAnsi="Book Antiqua"/>
          <w:sz w:val="22"/>
          <w:szCs w:val="22"/>
        </w:rPr>
        <w:t xml:space="preserve">Pam Benigno </w:t>
      </w:r>
      <w:r w:rsidR="00BB4909" w:rsidRPr="00BB4909">
        <w:rPr>
          <w:rFonts w:ascii="Book Antiqua" w:hAnsi="Book Antiqua"/>
          <w:sz w:val="22"/>
          <w:szCs w:val="22"/>
        </w:rPr>
        <w:t>discusses the case for scholarship tax credits in Colorado as a way to give low- and middle-income students more educational options</w:t>
      </w:r>
      <w:r w:rsidRPr="00BB4909">
        <w:rPr>
          <w:rFonts w:ascii="Book Antiqua" w:hAnsi="Book Antiqua"/>
          <w:sz w:val="22"/>
          <w:szCs w:val="22"/>
        </w:rPr>
        <w:t xml:space="preserve">. </w:t>
      </w:r>
      <w:r w:rsidR="00BB4909" w:rsidRPr="00BB4909">
        <w:rPr>
          <w:rFonts w:ascii="Book Antiqua" w:hAnsi="Book Antiqua"/>
          <w:sz w:val="22"/>
          <w:szCs w:val="22"/>
        </w:rPr>
        <w:t xml:space="preserve">As tax credits </w:t>
      </w:r>
      <w:hyperlink r:id="rId6" w:history="1">
        <w:r w:rsidR="00BB4909" w:rsidRPr="00BB4909">
          <w:rPr>
            <w:rStyle w:val="Hyperlink"/>
            <w:rFonts w:ascii="Book Antiqua" w:hAnsi="Book Antiqua"/>
            <w:sz w:val="22"/>
            <w:szCs w:val="22"/>
          </w:rPr>
          <w:t>expand in Arizona</w:t>
        </w:r>
      </w:hyperlink>
      <w:r w:rsidR="00BB4909" w:rsidRPr="00BB4909">
        <w:rPr>
          <w:rFonts w:ascii="Book Antiqua" w:hAnsi="Book Antiqua"/>
          <w:sz w:val="22"/>
          <w:szCs w:val="22"/>
        </w:rPr>
        <w:t xml:space="preserve"> but </w:t>
      </w:r>
      <w:hyperlink r:id="rId7" w:history="1">
        <w:r w:rsidR="00BB4909" w:rsidRPr="00BB4909">
          <w:rPr>
            <w:rStyle w:val="Hyperlink"/>
            <w:rFonts w:ascii="Book Antiqua" w:hAnsi="Book Antiqua"/>
            <w:sz w:val="22"/>
            <w:szCs w:val="22"/>
          </w:rPr>
          <w:t>face an unprecedented legal setback</w:t>
        </w:r>
      </w:hyperlink>
      <w:r w:rsidR="00BB4909" w:rsidRPr="00BB4909">
        <w:rPr>
          <w:rFonts w:ascii="Book Antiqua" w:hAnsi="Book Antiqua"/>
          <w:sz w:val="22"/>
          <w:szCs w:val="22"/>
        </w:rPr>
        <w:t xml:space="preserve"> in New Hampshire, now is the time to get educated and engaged on this important issue at </w:t>
      </w:r>
      <w:hyperlink r:id="rId8" w:history="1">
        <w:r w:rsidR="00BB4909" w:rsidRPr="00BB4909">
          <w:rPr>
            <w:rStyle w:val="Hyperlink"/>
            <w:rFonts w:ascii="Book Antiqua" w:hAnsi="Book Antiqua"/>
            <w:b/>
            <w:sz w:val="22"/>
            <w:szCs w:val="22"/>
          </w:rPr>
          <w:t>ColoradoKidsWin.org</w:t>
        </w:r>
      </w:hyperlink>
      <w:r w:rsidR="00BB4909" w:rsidRPr="00BB4909">
        <w:rPr>
          <w:rFonts w:ascii="Book Antiqua" w:hAnsi="Book Antiqua"/>
          <w:sz w:val="22"/>
          <w:szCs w:val="22"/>
        </w:rPr>
        <w:t>.</w:t>
      </w:r>
      <w:r w:rsidR="005E2AB4">
        <w:rPr>
          <w:rFonts w:ascii="Book Antiqua" w:hAnsi="Book Antiqua"/>
          <w:sz w:val="22"/>
          <w:szCs w:val="22"/>
        </w:rPr>
        <w:t xml:space="preserve"> We are ready, willing, and able to make engaging and informative presentations on this topic to your group… just let us know!</w:t>
      </w:r>
    </w:p>
    <w:p w:rsidR="00BB4909" w:rsidRPr="00BB4909" w:rsidRDefault="00BB4909" w:rsidP="002B214C">
      <w:pPr>
        <w:rPr>
          <w:rFonts w:ascii="Book Antiqua" w:hAnsi="Book Antiqua"/>
          <w:sz w:val="22"/>
          <w:szCs w:val="22"/>
        </w:rPr>
      </w:pPr>
    </w:p>
    <w:p w:rsidR="00BB4909" w:rsidRPr="00FF4B5E" w:rsidRDefault="00BB4909" w:rsidP="002B214C">
      <w:pPr>
        <w:rPr>
          <w:rFonts w:ascii="Book Antiqua" w:hAnsi="Book Antiqua"/>
          <w:sz w:val="22"/>
          <w:szCs w:val="22"/>
        </w:rPr>
      </w:pPr>
      <w:r w:rsidRPr="00FF4B5E">
        <w:rPr>
          <w:rFonts w:ascii="Book Antiqua" w:hAnsi="Book Antiqua"/>
          <w:sz w:val="22"/>
          <w:szCs w:val="22"/>
        </w:rPr>
        <w:t>More from Ed Is Watching:</w:t>
      </w:r>
    </w:p>
    <w:p w:rsidR="00FF4B5E" w:rsidRPr="00FF4B5E" w:rsidRDefault="00FB3287" w:rsidP="002B214C">
      <w:pPr>
        <w:rPr>
          <w:rFonts w:ascii="Book Antiqua" w:hAnsi="Book Antiqua"/>
          <w:sz w:val="22"/>
          <w:szCs w:val="22"/>
        </w:rPr>
      </w:pPr>
      <w:hyperlink r:id="rId9" w:tooltip="Permanent Link: Scholarship Tax Credits and the Bizarre Scapegoating of Corporate Philanthropy" w:history="1">
        <w:r w:rsidR="00FF4B5E" w:rsidRPr="00FF4B5E">
          <w:rPr>
            <w:rStyle w:val="Hyperlink"/>
            <w:rFonts w:ascii="Book Antiqua" w:hAnsi="Book Antiqua"/>
            <w:sz w:val="22"/>
            <w:szCs w:val="22"/>
          </w:rPr>
          <w:t xml:space="preserve">Scholarship Tax Credits and the Bizarre </w:t>
        </w:r>
        <w:proofErr w:type="spellStart"/>
        <w:r w:rsidR="00FF4B5E" w:rsidRPr="00FF4B5E">
          <w:rPr>
            <w:rStyle w:val="Hyperlink"/>
            <w:rFonts w:ascii="Book Antiqua" w:hAnsi="Book Antiqua"/>
            <w:sz w:val="22"/>
            <w:szCs w:val="22"/>
          </w:rPr>
          <w:t>Scapegoating</w:t>
        </w:r>
        <w:proofErr w:type="spellEnd"/>
        <w:r w:rsidR="00FF4B5E" w:rsidRPr="00FF4B5E">
          <w:rPr>
            <w:rStyle w:val="Hyperlink"/>
            <w:rFonts w:ascii="Book Antiqua" w:hAnsi="Book Antiqua"/>
            <w:sz w:val="22"/>
            <w:szCs w:val="22"/>
          </w:rPr>
          <w:t xml:space="preserve"> of Corporate Philanthropy</w:t>
        </w:r>
      </w:hyperlink>
    </w:p>
    <w:p w:rsidR="007620A0" w:rsidRPr="00BB4909" w:rsidRDefault="007620A0" w:rsidP="002B214C">
      <w:pPr>
        <w:rPr>
          <w:rFonts w:ascii="Book Antiqua" w:hAnsi="Book Antiqua"/>
          <w:sz w:val="22"/>
          <w:szCs w:val="22"/>
        </w:rPr>
      </w:pPr>
    </w:p>
    <w:p w:rsidR="00FF4B5E" w:rsidRPr="00981F25" w:rsidRDefault="00B3737F" w:rsidP="00FF4B5E">
      <w:pPr>
        <w:rPr>
          <w:rFonts w:ascii="Book Antiqua" w:hAnsi="Book Antiqua"/>
          <w:b/>
          <w:sz w:val="22"/>
          <w:szCs w:val="22"/>
        </w:rPr>
      </w:pPr>
      <w:r>
        <w:rPr>
          <w:rFonts w:ascii="Book Antiqua" w:hAnsi="Book Antiqua"/>
          <w:b/>
          <w:sz w:val="22"/>
          <w:szCs w:val="22"/>
        </w:rPr>
        <w:t>TV Alert (Cont.): Kafer Touts New Blended Learning Report</w:t>
      </w:r>
    </w:p>
    <w:p w:rsidR="002B214C" w:rsidRDefault="00FF4B5E" w:rsidP="002B214C">
      <w:pPr>
        <w:rPr>
          <w:rFonts w:ascii="Book Antiqua" w:hAnsi="Book Antiqua"/>
          <w:sz w:val="22"/>
          <w:szCs w:val="22"/>
        </w:rPr>
      </w:pPr>
      <w:r>
        <w:rPr>
          <w:rFonts w:ascii="Book Antiqua" w:hAnsi="Book Antiqua"/>
          <w:sz w:val="22"/>
          <w:szCs w:val="22"/>
        </w:rPr>
        <w:t xml:space="preserve">The second half of Friday’s </w:t>
      </w:r>
      <w:r>
        <w:rPr>
          <w:rFonts w:ascii="Book Antiqua" w:hAnsi="Book Antiqua"/>
          <w:i/>
          <w:sz w:val="22"/>
          <w:szCs w:val="22"/>
        </w:rPr>
        <w:t>Devil’s Advocate</w:t>
      </w:r>
      <w:r>
        <w:rPr>
          <w:rFonts w:ascii="Book Antiqua" w:hAnsi="Book Antiqua"/>
          <w:sz w:val="22"/>
          <w:szCs w:val="22"/>
        </w:rPr>
        <w:t xml:space="preserve"> features a conversation with education senior fellow Krista Kafer, who just completed our new issue paper </w:t>
      </w:r>
      <w:hyperlink r:id="rId10" w:history="1">
        <w:r w:rsidRPr="00FF4B5E">
          <w:rPr>
            <w:rStyle w:val="Hyperlink"/>
            <w:rFonts w:ascii="Book Antiqua" w:hAnsi="Book Antiqua"/>
            <w:i/>
            <w:sz w:val="22"/>
            <w:szCs w:val="22"/>
          </w:rPr>
          <w:t>The Rise of K-12 Blended Learning in Colorado</w:t>
        </w:r>
      </w:hyperlink>
      <w:r>
        <w:rPr>
          <w:rFonts w:ascii="Book Antiqua" w:hAnsi="Book Antiqua"/>
          <w:sz w:val="22"/>
          <w:szCs w:val="22"/>
        </w:rPr>
        <w:t xml:space="preserve">. </w:t>
      </w:r>
      <w:r w:rsidR="00E51584">
        <w:rPr>
          <w:rFonts w:ascii="Book Antiqua" w:hAnsi="Book Antiqua"/>
          <w:sz w:val="22"/>
          <w:szCs w:val="22"/>
        </w:rPr>
        <w:t>The paper helps readers understand how students can access</w:t>
      </w:r>
      <w:r w:rsidR="00EA27F1" w:rsidRPr="00EA27F1">
        <w:rPr>
          <w:rFonts w:ascii="Book Antiqua" w:hAnsi="Book Antiqua"/>
          <w:sz w:val="22"/>
          <w:szCs w:val="22"/>
        </w:rPr>
        <w:t xml:space="preserve"> the best of both digital technology and professional instruction. She also highlights the growing number of opportunities available to students in Colorado, as various charter schools and districts begin to break the traditional mold of what education looks like.</w:t>
      </w:r>
      <w:r w:rsidR="00D06EEB">
        <w:rPr>
          <w:rFonts w:ascii="Book Antiqua" w:hAnsi="Book Antiqua"/>
          <w:sz w:val="22"/>
          <w:szCs w:val="22"/>
        </w:rPr>
        <w:t xml:space="preserve"> </w:t>
      </w:r>
      <w:r w:rsidR="00EA27F1">
        <w:rPr>
          <w:rFonts w:ascii="Book Antiqua" w:hAnsi="Book Antiqua"/>
          <w:sz w:val="22"/>
          <w:szCs w:val="22"/>
        </w:rPr>
        <w:t xml:space="preserve">Both parts of the </w:t>
      </w:r>
      <w:r w:rsidR="00D06EEB">
        <w:rPr>
          <w:rFonts w:ascii="Book Antiqua" w:hAnsi="Book Antiqua"/>
          <w:sz w:val="22"/>
          <w:szCs w:val="22"/>
        </w:rPr>
        <w:t xml:space="preserve">television </w:t>
      </w:r>
      <w:r w:rsidR="00EA27F1">
        <w:rPr>
          <w:rFonts w:ascii="Book Antiqua" w:hAnsi="Book Antiqua"/>
          <w:sz w:val="22"/>
          <w:szCs w:val="22"/>
        </w:rPr>
        <w:t>show are</w:t>
      </w:r>
      <w:r w:rsidR="007620A0" w:rsidRPr="00BB4909">
        <w:rPr>
          <w:rFonts w:ascii="Book Antiqua" w:hAnsi="Book Antiqua"/>
          <w:sz w:val="22"/>
          <w:szCs w:val="22"/>
        </w:rPr>
        <w:t xml:space="preserve"> scheduled</w:t>
      </w:r>
      <w:r w:rsidR="007620A0">
        <w:rPr>
          <w:rFonts w:ascii="Book Antiqua" w:hAnsi="Book Antiqua"/>
          <w:sz w:val="22"/>
          <w:szCs w:val="22"/>
        </w:rPr>
        <w:t xml:space="preserve"> to repeat </w:t>
      </w:r>
      <w:r w:rsidR="007620A0">
        <w:rPr>
          <w:rFonts w:ascii="Book Antiqua" w:hAnsi="Book Antiqua"/>
          <w:b/>
          <w:sz w:val="22"/>
          <w:szCs w:val="22"/>
        </w:rPr>
        <w:t>Sunday, July 21, at 11:30 AM</w:t>
      </w:r>
      <w:r w:rsidR="007620A0">
        <w:rPr>
          <w:rFonts w:ascii="Book Antiqua" w:hAnsi="Book Antiqua"/>
          <w:sz w:val="22"/>
          <w:szCs w:val="22"/>
        </w:rPr>
        <w:t xml:space="preserve">, and </w:t>
      </w:r>
      <w:r w:rsidR="007620A0">
        <w:rPr>
          <w:rFonts w:ascii="Book Antiqua" w:hAnsi="Book Antiqua"/>
          <w:b/>
          <w:sz w:val="22"/>
          <w:szCs w:val="22"/>
        </w:rPr>
        <w:t xml:space="preserve">Monday, July 22, at 12:30 PM. </w:t>
      </w:r>
    </w:p>
    <w:p w:rsidR="007620A0" w:rsidRPr="003B0434" w:rsidRDefault="007620A0" w:rsidP="002B214C">
      <w:pPr>
        <w:rPr>
          <w:rFonts w:ascii="Book Antiqua" w:hAnsi="Book Antiqua"/>
          <w:sz w:val="22"/>
          <w:szCs w:val="22"/>
        </w:rPr>
      </w:pPr>
    </w:p>
    <w:p w:rsidR="007620A0" w:rsidRPr="003B0434" w:rsidRDefault="007620A0" w:rsidP="002B214C">
      <w:pPr>
        <w:rPr>
          <w:rFonts w:ascii="Book Antiqua" w:hAnsi="Book Antiqua"/>
          <w:sz w:val="22"/>
          <w:szCs w:val="22"/>
        </w:rPr>
      </w:pPr>
      <w:r w:rsidRPr="003B0434">
        <w:rPr>
          <w:rFonts w:ascii="Book Antiqua" w:hAnsi="Book Antiqua"/>
          <w:sz w:val="22"/>
          <w:szCs w:val="22"/>
        </w:rPr>
        <w:t>More from Ed Is Watching:</w:t>
      </w:r>
    </w:p>
    <w:p w:rsidR="00FF4B5E" w:rsidRPr="003B0434" w:rsidRDefault="00FB3287" w:rsidP="002B214C">
      <w:pPr>
        <w:rPr>
          <w:rFonts w:ascii="Book Antiqua" w:hAnsi="Book Antiqua"/>
          <w:sz w:val="22"/>
          <w:szCs w:val="22"/>
        </w:rPr>
      </w:pPr>
      <w:hyperlink r:id="rId11" w:tooltip="Permanent Link: Louisiana Successfully Revamps Course Choice: Pay Attention, Colorado!" w:history="1">
        <w:r w:rsidR="00FF4B5E" w:rsidRPr="003B0434">
          <w:rPr>
            <w:rStyle w:val="Hyperlink"/>
            <w:rFonts w:ascii="Book Antiqua" w:hAnsi="Book Antiqua"/>
            <w:sz w:val="22"/>
            <w:szCs w:val="22"/>
          </w:rPr>
          <w:t>Louisiana Successfully Revamps Course Choice: Pay Attention, Colorado!</w:t>
        </w:r>
      </w:hyperlink>
    </w:p>
    <w:p w:rsidR="007620A0" w:rsidRPr="003B0434" w:rsidRDefault="007620A0" w:rsidP="002B214C">
      <w:pPr>
        <w:rPr>
          <w:rFonts w:ascii="Book Antiqua" w:hAnsi="Book Antiqua"/>
          <w:sz w:val="22"/>
          <w:szCs w:val="22"/>
        </w:rPr>
      </w:pPr>
    </w:p>
    <w:p w:rsidR="006D45A2" w:rsidRPr="003B0434" w:rsidRDefault="00B2424B">
      <w:pPr>
        <w:rPr>
          <w:rFonts w:ascii="Book Antiqua" w:hAnsi="Book Antiqua"/>
          <w:b/>
          <w:sz w:val="22"/>
          <w:szCs w:val="22"/>
        </w:rPr>
      </w:pPr>
      <w:r>
        <w:rPr>
          <w:rFonts w:ascii="Book Antiqua" w:hAnsi="Book Antiqua"/>
          <w:b/>
          <w:sz w:val="22"/>
          <w:szCs w:val="22"/>
        </w:rPr>
        <w:t xml:space="preserve">Center Exposes </w:t>
      </w:r>
      <w:r w:rsidR="00B3737F">
        <w:rPr>
          <w:rFonts w:ascii="Book Antiqua" w:hAnsi="Book Antiqua"/>
          <w:b/>
          <w:sz w:val="22"/>
          <w:szCs w:val="22"/>
        </w:rPr>
        <w:t>49</w:t>
      </w:r>
      <w:r w:rsidR="00B3737F" w:rsidRPr="00B3737F">
        <w:rPr>
          <w:rFonts w:ascii="Book Antiqua" w:hAnsi="Book Antiqua"/>
          <w:b/>
          <w:sz w:val="22"/>
          <w:szCs w:val="22"/>
          <w:vertAlign w:val="superscript"/>
        </w:rPr>
        <w:t>th</w:t>
      </w:r>
      <w:r>
        <w:rPr>
          <w:rFonts w:ascii="Book Antiqua" w:hAnsi="Book Antiqua"/>
          <w:b/>
          <w:sz w:val="22"/>
          <w:szCs w:val="22"/>
        </w:rPr>
        <w:t xml:space="preserve"> in Education Funding Fallacy… Again</w:t>
      </w:r>
    </w:p>
    <w:p w:rsidR="00D518B6" w:rsidRPr="00981F25" w:rsidRDefault="005E2AB4">
      <w:pPr>
        <w:rPr>
          <w:rFonts w:ascii="Book Antiqua" w:hAnsi="Book Antiqua"/>
          <w:sz w:val="22"/>
          <w:szCs w:val="22"/>
        </w:rPr>
      </w:pPr>
      <w:r>
        <w:rPr>
          <w:rFonts w:ascii="Book Antiqua" w:hAnsi="Book Antiqua"/>
          <w:sz w:val="22"/>
          <w:szCs w:val="22"/>
        </w:rPr>
        <w:t xml:space="preserve">Supporters of the statewide billion-dollar tax hike initiative, collecting signatures to make the fall ballot, have </w:t>
      </w:r>
      <w:hyperlink r:id="rId12" w:history="1">
        <w:r w:rsidRPr="005E2AB4">
          <w:rPr>
            <w:rStyle w:val="Hyperlink"/>
            <w:rFonts w:ascii="Book Antiqua" w:hAnsi="Book Antiqua"/>
            <w:sz w:val="22"/>
            <w:szCs w:val="22"/>
          </w:rPr>
          <w:t>revived the deceptive “49</w:t>
        </w:r>
        <w:r w:rsidRPr="005E2AB4">
          <w:rPr>
            <w:rStyle w:val="Hyperlink"/>
            <w:rFonts w:ascii="Book Antiqua" w:hAnsi="Book Antiqua"/>
            <w:sz w:val="22"/>
            <w:szCs w:val="22"/>
            <w:vertAlign w:val="superscript"/>
          </w:rPr>
          <w:t>th</w:t>
        </w:r>
        <w:r w:rsidRPr="005E2AB4">
          <w:rPr>
            <w:rStyle w:val="Hyperlink"/>
            <w:rFonts w:ascii="Book Antiqua" w:hAnsi="Book Antiqua"/>
            <w:sz w:val="22"/>
            <w:szCs w:val="22"/>
          </w:rPr>
          <w:t xml:space="preserve"> in education funding” canard</w:t>
        </w:r>
      </w:hyperlink>
      <w:r>
        <w:rPr>
          <w:rFonts w:ascii="Book Antiqua" w:hAnsi="Book Antiqua"/>
          <w:sz w:val="22"/>
          <w:szCs w:val="22"/>
        </w:rPr>
        <w:t xml:space="preserve"> to make their case. The decision may stem from a sense of desperation built on the </w:t>
      </w:r>
      <w:hyperlink r:id="rId13" w:history="1">
        <w:r w:rsidRPr="005E2AB4">
          <w:rPr>
            <w:rStyle w:val="Hyperlink"/>
            <w:rFonts w:ascii="Book Antiqua" w:hAnsi="Book Antiqua"/>
            <w:sz w:val="22"/>
            <w:szCs w:val="22"/>
          </w:rPr>
          <w:t>track record of statewide tax hikes</w:t>
        </w:r>
      </w:hyperlink>
      <w:r>
        <w:rPr>
          <w:rFonts w:ascii="Book Antiqua" w:hAnsi="Book Antiqua"/>
          <w:sz w:val="22"/>
          <w:szCs w:val="22"/>
        </w:rPr>
        <w:t xml:space="preserve">. Besides a hefty dose of accuracy, they also could use a clearer understanding of </w:t>
      </w:r>
      <w:hyperlink r:id="rId14" w:history="1">
        <w:r w:rsidRPr="005E2AB4">
          <w:rPr>
            <w:rStyle w:val="Hyperlink"/>
            <w:rFonts w:ascii="Book Antiqua" w:hAnsi="Book Antiqua"/>
            <w:sz w:val="22"/>
            <w:szCs w:val="22"/>
          </w:rPr>
          <w:t>recent K-12 spending context and trends</w:t>
        </w:r>
      </w:hyperlink>
      <w:r>
        <w:rPr>
          <w:rFonts w:ascii="Book Antiqua" w:hAnsi="Book Antiqua"/>
          <w:sz w:val="22"/>
          <w:szCs w:val="22"/>
        </w:rPr>
        <w:t>. Stay tuned for more analysis on this topic of growing importance.</w:t>
      </w:r>
    </w:p>
    <w:p w:rsidR="00D518B6" w:rsidRPr="00981F25" w:rsidRDefault="00D518B6">
      <w:pPr>
        <w:rPr>
          <w:rFonts w:ascii="Book Antiqua" w:hAnsi="Book Antiqua"/>
          <w:sz w:val="22"/>
          <w:szCs w:val="22"/>
        </w:rPr>
      </w:pPr>
    </w:p>
    <w:p w:rsidR="00D05937" w:rsidRPr="00981F25" w:rsidRDefault="00B2424B" w:rsidP="00D05937">
      <w:pPr>
        <w:rPr>
          <w:rFonts w:ascii="Book Antiqua" w:hAnsi="Book Antiqua"/>
          <w:b/>
          <w:sz w:val="22"/>
          <w:szCs w:val="22"/>
        </w:rPr>
      </w:pPr>
      <w:r>
        <w:rPr>
          <w:rFonts w:ascii="Book Antiqua" w:hAnsi="Book Antiqua"/>
          <w:b/>
          <w:sz w:val="22"/>
          <w:szCs w:val="22"/>
        </w:rPr>
        <w:t>Read, Watch, or Listen to Learn Colo. Charter School History</w:t>
      </w:r>
    </w:p>
    <w:p w:rsidR="00D05937" w:rsidRDefault="00D05937" w:rsidP="00D05937">
      <w:pPr>
        <w:rPr>
          <w:rFonts w:ascii="Book Antiqua" w:hAnsi="Book Antiqua"/>
          <w:sz w:val="22"/>
          <w:szCs w:val="22"/>
        </w:rPr>
      </w:pPr>
      <w:r>
        <w:rPr>
          <w:rFonts w:ascii="Book Antiqua" w:hAnsi="Book Antiqua"/>
          <w:sz w:val="22"/>
          <w:szCs w:val="22"/>
        </w:rPr>
        <w:t>Last month marked the 20</w:t>
      </w:r>
      <w:r w:rsidRPr="00D05937">
        <w:rPr>
          <w:rFonts w:ascii="Book Antiqua" w:hAnsi="Book Antiqua"/>
          <w:sz w:val="22"/>
          <w:szCs w:val="22"/>
          <w:vertAlign w:val="superscript"/>
        </w:rPr>
        <w:t>th</w:t>
      </w:r>
      <w:r>
        <w:rPr>
          <w:rFonts w:ascii="Book Antiqua" w:hAnsi="Book Antiqua"/>
          <w:sz w:val="22"/>
          <w:szCs w:val="22"/>
        </w:rPr>
        <w:t xml:space="preserve"> anniversary of Colorado’s Charter Schools Act. The Education Policy Center commemorated the occasion with the release of </w:t>
      </w:r>
      <w:hyperlink r:id="rId15" w:history="1">
        <w:r w:rsidRPr="00D05937">
          <w:rPr>
            <w:rStyle w:val="Hyperlink"/>
            <w:rFonts w:ascii="Book Antiqua" w:hAnsi="Book Antiqua"/>
            <w:i/>
            <w:sz w:val="22"/>
            <w:szCs w:val="22"/>
          </w:rPr>
          <w:t>On the Road of Innovation</w:t>
        </w:r>
      </w:hyperlink>
      <w:r>
        <w:rPr>
          <w:rFonts w:ascii="Book Antiqua" w:hAnsi="Book Antiqua"/>
          <w:i/>
          <w:sz w:val="22"/>
          <w:szCs w:val="22"/>
        </w:rPr>
        <w:t xml:space="preserve"> </w:t>
      </w:r>
      <w:r>
        <w:rPr>
          <w:rFonts w:ascii="Book Antiqua" w:hAnsi="Book Antiqua"/>
          <w:sz w:val="22"/>
          <w:szCs w:val="22"/>
        </w:rPr>
        <w:t xml:space="preserve">by Pamela Benigno and Kyle Morin, a thorough account described by the </w:t>
      </w:r>
      <w:r>
        <w:rPr>
          <w:rFonts w:ascii="Book Antiqua" w:hAnsi="Book Antiqua"/>
          <w:i/>
          <w:sz w:val="22"/>
          <w:szCs w:val="22"/>
        </w:rPr>
        <w:t>Denver Post</w:t>
      </w:r>
      <w:r>
        <w:rPr>
          <w:rFonts w:ascii="Book Antiqua" w:hAnsi="Book Antiqua"/>
          <w:sz w:val="22"/>
          <w:szCs w:val="22"/>
        </w:rPr>
        <w:t xml:space="preserve">’s Vincent Carroll as </w:t>
      </w:r>
      <w:hyperlink r:id="rId16" w:history="1">
        <w:r w:rsidRPr="00D05937">
          <w:rPr>
            <w:rStyle w:val="Hyperlink"/>
            <w:rFonts w:ascii="Book Antiqua" w:hAnsi="Book Antiqua"/>
            <w:sz w:val="22"/>
            <w:szCs w:val="22"/>
          </w:rPr>
          <w:t>“painstakingly evenhanded.”</w:t>
        </w:r>
      </w:hyperlink>
      <w:r>
        <w:rPr>
          <w:rFonts w:ascii="Book Antiqua" w:hAnsi="Book Antiqua"/>
          <w:sz w:val="22"/>
          <w:szCs w:val="22"/>
        </w:rPr>
        <w:t xml:space="preserve"> For those who don’t have time to read, you can go back and </w:t>
      </w:r>
      <w:hyperlink r:id="rId17" w:history="1">
        <w:r w:rsidRPr="00D05937">
          <w:rPr>
            <w:rStyle w:val="Hyperlink"/>
            <w:rFonts w:ascii="Book Antiqua" w:hAnsi="Book Antiqua"/>
            <w:sz w:val="22"/>
            <w:szCs w:val="22"/>
          </w:rPr>
          <w:t xml:space="preserve">watch the </w:t>
        </w:r>
        <w:r w:rsidRPr="00D05937">
          <w:rPr>
            <w:rStyle w:val="Hyperlink"/>
            <w:rFonts w:ascii="Book Antiqua" w:hAnsi="Book Antiqua"/>
            <w:i/>
            <w:sz w:val="22"/>
            <w:szCs w:val="22"/>
          </w:rPr>
          <w:t>Devil’s Advocate</w:t>
        </w:r>
        <w:r w:rsidRPr="00D05937">
          <w:rPr>
            <w:rStyle w:val="Hyperlink"/>
            <w:rFonts w:ascii="Book Antiqua" w:hAnsi="Book Antiqua"/>
            <w:sz w:val="22"/>
            <w:szCs w:val="22"/>
          </w:rPr>
          <w:t xml:space="preserve"> episode</w:t>
        </w:r>
      </w:hyperlink>
      <w:r>
        <w:rPr>
          <w:rFonts w:ascii="Book Antiqua" w:hAnsi="Book Antiqua"/>
          <w:sz w:val="22"/>
          <w:szCs w:val="22"/>
        </w:rPr>
        <w:t xml:space="preserve"> with Pam and longtime Colorado League of Charter Schools president Jim Griffin</w:t>
      </w:r>
      <w:r w:rsidR="009215CE">
        <w:rPr>
          <w:rFonts w:ascii="Book Antiqua" w:hAnsi="Book Antiqua"/>
          <w:sz w:val="22"/>
          <w:szCs w:val="22"/>
        </w:rPr>
        <w:t>,</w:t>
      </w:r>
      <w:r>
        <w:rPr>
          <w:rFonts w:ascii="Book Antiqua" w:hAnsi="Book Antiqua"/>
          <w:sz w:val="22"/>
          <w:szCs w:val="22"/>
        </w:rPr>
        <w:t xml:space="preserve"> or listen to Pam and </w:t>
      </w:r>
      <w:r w:rsidR="00B3737F">
        <w:rPr>
          <w:rFonts w:ascii="Book Antiqua" w:hAnsi="Book Antiqua"/>
          <w:sz w:val="22"/>
          <w:szCs w:val="22"/>
        </w:rPr>
        <w:t xml:space="preserve">senior policy analyst </w:t>
      </w:r>
      <w:r>
        <w:rPr>
          <w:rFonts w:ascii="Book Antiqua" w:hAnsi="Book Antiqua"/>
          <w:sz w:val="22"/>
          <w:szCs w:val="22"/>
        </w:rPr>
        <w:t>Ben</w:t>
      </w:r>
      <w:r w:rsidR="00B3737F">
        <w:rPr>
          <w:rFonts w:ascii="Book Antiqua" w:hAnsi="Book Antiqua"/>
          <w:sz w:val="22"/>
          <w:szCs w:val="22"/>
        </w:rPr>
        <w:t xml:space="preserve"> DeGrow</w:t>
      </w:r>
      <w:r>
        <w:rPr>
          <w:rFonts w:ascii="Book Antiqua" w:hAnsi="Book Antiqua"/>
          <w:sz w:val="22"/>
          <w:szCs w:val="22"/>
        </w:rPr>
        <w:t xml:space="preserve"> discuss the highlights on a </w:t>
      </w:r>
      <w:hyperlink r:id="rId18" w:history="1">
        <w:r w:rsidRPr="00D05937">
          <w:rPr>
            <w:rStyle w:val="Hyperlink"/>
            <w:rFonts w:ascii="Book Antiqua" w:hAnsi="Book Antiqua"/>
            <w:sz w:val="22"/>
            <w:szCs w:val="22"/>
          </w:rPr>
          <w:t>podcast of the Amy Oliver Show</w:t>
        </w:r>
      </w:hyperlink>
      <w:r>
        <w:rPr>
          <w:rFonts w:ascii="Book Antiqua" w:hAnsi="Book Antiqua"/>
          <w:sz w:val="22"/>
          <w:szCs w:val="22"/>
        </w:rPr>
        <w:t>.</w:t>
      </w:r>
    </w:p>
    <w:p w:rsidR="00B3737F" w:rsidRDefault="00B3737F" w:rsidP="00D05937">
      <w:pPr>
        <w:rPr>
          <w:rFonts w:ascii="Book Antiqua" w:hAnsi="Book Antiqua"/>
          <w:sz w:val="22"/>
          <w:szCs w:val="22"/>
        </w:rPr>
      </w:pPr>
    </w:p>
    <w:p w:rsidR="00D518B6" w:rsidRPr="00981F25" w:rsidRDefault="00B2424B">
      <w:pPr>
        <w:rPr>
          <w:rFonts w:ascii="Book Antiqua" w:hAnsi="Book Antiqua"/>
          <w:b/>
          <w:sz w:val="22"/>
          <w:szCs w:val="22"/>
        </w:rPr>
      </w:pPr>
      <w:r>
        <w:rPr>
          <w:rFonts w:ascii="Book Antiqua" w:hAnsi="Book Antiqua"/>
          <w:b/>
          <w:sz w:val="22"/>
          <w:szCs w:val="22"/>
        </w:rPr>
        <w:t>Center Spreads Word for Employee Freedom Week</w:t>
      </w:r>
    </w:p>
    <w:p w:rsidR="00087C3D" w:rsidRDefault="00DE67F3">
      <w:pPr>
        <w:rPr>
          <w:rFonts w:ascii="Book Antiqua" w:hAnsi="Book Antiqua"/>
          <w:sz w:val="22"/>
          <w:szCs w:val="22"/>
        </w:rPr>
      </w:pPr>
      <w:r>
        <w:rPr>
          <w:rFonts w:ascii="Book Antiqua" w:hAnsi="Book Antiqua"/>
          <w:sz w:val="22"/>
          <w:szCs w:val="22"/>
        </w:rPr>
        <w:t xml:space="preserve">The Independence Institute joined dozens of other organizations in celebrating the first-ever </w:t>
      </w:r>
      <w:hyperlink r:id="rId19" w:history="1">
        <w:r w:rsidRPr="00DE67F3">
          <w:rPr>
            <w:rStyle w:val="Hyperlink"/>
            <w:rFonts w:ascii="Book Antiqua" w:hAnsi="Book Antiqua"/>
            <w:sz w:val="22"/>
            <w:szCs w:val="22"/>
          </w:rPr>
          <w:t>National Employee Freedom Week</w:t>
        </w:r>
      </w:hyperlink>
      <w:r w:rsidR="002176CA">
        <w:rPr>
          <w:rFonts w:ascii="Book Antiqua" w:hAnsi="Book Antiqua"/>
          <w:sz w:val="22"/>
          <w:szCs w:val="22"/>
        </w:rPr>
        <w:t xml:space="preserve"> (June 23-29)</w:t>
      </w:r>
      <w:r>
        <w:rPr>
          <w:rFonts w:ascii="Book Antiqua" w:hAnsi="Book Antiqua"/>
          <w:sz w:val="22"/>
          <w:szCs w:val="22"/>
        </w:rPr>
        <w:t xml:space="preserve">, by unveiling news that </w:t>
      </w:r>
      <w:r w:rsidR="002176CA">
        <w:rPr>
          <w:rFonts w:ascii="Book Antiqua" w:hAnsi="Book Antiqua"/>
          <w:sz w:val="22"/>
          <w:szCs w:val="22"/>
        </w:rPr>
        <w:t xml:space="preserve">3 out of 8 Colorado union members </w:t>
      </w:r>
      <w:hyperlink r:id="rId20" w:history="1">
        <w:r w:rsidR="002176CA" w:rsidRPr="002176CA">
          <w:rPr>
            <w:rStyle w:val="Hyperlink"/>
            <w:rFonts w:ascii="Book Antiqua" w:hAnsi="Book Antiqua"/>
            <w:sz w:val="22"/>
            <w:szCs w:val="22"/>
          </w:rPr>
          <w:t>would get out if they could</w:t>
        </w:r>
      </w:hyperlink>
      <w:r w:rsidR="002176CA">
        <w:rPr>
          <w:rFonts w:ascii="Book Antiqua" w:hAnsi="Book Antiqua"/>
          <w:sz w:val="22"/>
          <w:szCs w:val="22"/>
        </w:rPr>
        <w:t xml:space="preserve">. Other postings focused on union issues affecting Colorado teachers and other K-12 employees: </w:t>
      </w:r>
      <w:hyperlink r:id="rId21" w:history="1">
        <w:r w:rsidR="002176CA" w:rsidRPr="002176CA">
          <w:rPr>
            <w:rStyle w:val="Hyperlink"/>
            <w:rFonts w:ascii="Book Antiqua" w:hAnsi="Book Antiqua"/>
            <w:sz w:val="22"/>
            <w:szCs w:val="22"/>
          </w:rPr>
          <w:t>“dues equivalency,”</w:t>
        </w:r>
      </w:hyperlink>
      <w:r w:rsidR="002176CA">
        <w:rPr>
          <w:rFonts w:ascii="Book Antiqua" w:hAnsi="Book Antiqua"/>
          <w:sz w:val="22"/>
          <w:szCs w:val="22"/>
        </w:rPr>
        <w:t xml:space="preserve"> </w:t>
      </w:r>
      <w:hyperlink r:id="rId22" w:history="1">
        <w:r w:rsidR="002176CA" w:rsidRPr="002176CA">
          <w:rPr>
            <w:rStyle w:val="Hyperlink"/>
            <w:rFonts w:ascii="Book Antiqua" w:hAnsi="Book Antiqua"/>
            <w:sz w:val="22"/>
            <w:szCs w:val="22"/>
          </w:rPr>
          <w:t>opt-out windows</w:t>
        </w:r>
      </w:hyperlink>
      <w:r w:rsidR="002176CA">
        <w:rPr>
          <w:rFonts w:ascii="Book Antiqua" w:hAnsi="Book Antiqua"/>
          <w:sz w:val="22"/>
          <w:szCs w:val="22"/>
        </w:rPr>
        <w:t xml:space="preserve">, </w:t>
      </w:r>
      <w:hyperlink r:id="rId23" w:history="1">
        <w:r w:rsidR="002176CA" w:rsidRPr="002176CA">
          <w:rPr>
            <w:rStyle w:val="Hyperlink"/>
            <w:rFonts w:ascii="Book Antiqua" w:hAnsi="Book Antiqua"/>
            <w:sz w:val="22"/>
            <w:szCs w:val="22"/>
          </w:rPr>
          <w:t>political refunds</w:t>
        </w:r>
      </w:hyperlink>
      <w:r w:rsidR="002176CA">
        <w:rPr>
          <w:rFonts w:ascii="Book Antiqua" w:hAnsi="Book Antiqua"/>
          <w:sz w:val="22"/>
          <w:szCs w:val="22"/>
        </w:rPr>
        <w:t xml:space="preserve">, and </w:t>
      </w:r>
      <w:hyperlink r:id="rId24" w:history="1">
        <w:r w:rsidR="002176CA" w:rsidRPr="002176CA">
          <w:rPr>
            <w:rStyle w:val="Hyperlink"/>
            <w:rFonts w:ascii="Book Antiqua" w:hAnsi="Book Antiqua"/>
            <w:sz w:val="22"/>
            <w:szCs w:val="22"/>
          </w:rPr>
          <w:t>local-only membership</w:t>
        </w:r>
      </w:hyperlink>
      <w:r w:rsidR="002176CA">
        <w:rPr>
          <w:rFonts w:ascii="Book Antiqua" w:hAnsi="Book Antiqua"/>
          <w:sz w:val="22"/>
          <w:szCs w:val="22"/>
        </w:rPr>
        <w:t xml:space="preserve">. Ben DeGrow later </w:t>
      </w:r>
      <w:hyperlink r:id="rId25" w:history="1">
        <w:r w:rsidR="002176CA" w:rsidRPr="002176CA">
          <w:rPr>
            <w:rStyle w:val="Hyperlink"/>
            <w:rFonts w:ascii="Book Antiqua" w:hAnsi="Book Antiqua"/>
            <w:sz w:val="22"/>
            <w:szCs w:val="22"/>
          </w:rPr>
          <w:t>interviewed Tim Farmer</w:t>
        </w:r>
      </w:hyperlink>
      <w:r w:rsidR="002176CA">
        <w:rPr>
          <w:rFonts w:ascii="Book Antiqua" w:hAnsi="Book Antiqua"/>
          <w:sz w:val="22"/>
          <w:szCs w:val="22"/>
        </w:rPr>
        <w:t xml:space="preserve"> from the non-union Professional Association of Colorado Educators about declining union membership numbers and the case for school districts to stop collecting union dues. </w:t>
      </w:r>
    </w:p>
    <w:p w:rsidR="00B3737F" w:rsidRDefault="00B3737F">
      <w:pPr>
        <w:rPr>
          <w:rFonts w:ascii="Book Antiqua" w:hAnsi="Book Antiqua"/>
          <w:sz w:val="22"/>
          <w:szCs w:val="22"/>
        </w:rPr>
      </w:pPr>
    </w:p>
    <w:p w:rsidR="00B3737F" w:rsidRPr="00981F25" w:rsidRDefault="00B3737F">
      <w:pPr>
        <w:rPr>
          <w:rFonts w:ascii="Book Antiqua" w:hAnsi="Book Antiqua"/>
          <w:sz w:val="22"/>
          <w:szCs w:val="22"/>
        </w:rPr>
      </w:pPr>
      <w:r>
        <w:rPr>
          <w:rFonts w:ascii="Book Antiqua" w:hAnsi="Book Antiqua"/>
          <w:sz w:val="22"/>
          <w:szCs w:val="22"/>
        </w:rPr>
        <w:t xml:space="preserve">Looking for more good education conversations? You can hear </w:t>
      </w:r>
      <w:r w:rsidRPr="00B3737F">
        <w:rPr>
          <w:rFonts w:ascii="Book Antiqua" w:hAnsi="Book Antiqua"/>
          <w:sz w:val="22"/>
          <w:szCs w:val="22"/>
        </w:rPr>
        <w:t xml:space="preserve">Falcon School District 49 innovation zone leader </w:t>
      </w:r>
      <w:hyperlink r:id="rId26" w:history="1">
        <w:r w:rsidRPr="00B3737F">
          <w:rPr>
            <w:rStyle w:val="Hyperlink"/>
            <w:rFonts w:ascii="Book Antiqua" w:hAnsi="Book Antiqua"/>
            <w:sz w:val="22"/>
            <w:szCs w:val="22"/>
          </w:rPr>
          <w:t>Kim McClelland</w:t>
        </w:r>
      </w:hyperlink>
      <w:r w:rsidRPr="00B3737F">
        <w:rPr>
          <w:rFonts w:ascii="Book Antiqua" w:hAnsi="Book Antiqua"/>
          <w:sz w:val="22"/>
          <w:szCs w:val="22"/>
        </w:rPr>
        <w:t xml:space="preserve"> </w:t>
      </w:r>
      <w:r>
        <w:rPr>
          <w:rFonts w:ascii="Book Antiqua" w:hAnsi="Book Antiqua"/>
          <w:sz w:val="22"/>
          <w:szCs w:val="22"/>
        </w:rPr>
        <w:t xml:space="preserve">talk </w:t>
      </w:r>
      <w:proofErr w:type="gramStart"/>
      <w:r>
        <w:rPr>
          <w:rFonts w:ascii="Book Antiqua" w:hAnsi="Book Antiqua"/>
          <w:sz w:val="22"/>
          <w:szCs w:val="22"/>
        </w:rPr>
        <w:t xml:space="preserve">about </w:t>
      </w:r>
      <w:r w:rsidRPr="00B3737F">
        <w:rPr>
          <w:rFonts w:ascii="Book Antiqua" w:hAnsi="Book Antiqua"/>
          <w:sz w:val="22"/>
          <w:szCs w:val="22"/>
        </w:rPr>
        <w:t xml:space="preserve"> the</w:t>
      </w:r>
      <w:proofErr w:type="gramEnd"/>
      <w:r w:rsidRPr="00B3737F">
        <w:rPr>
          <w:rFonts w:ascii="Book Antiqua" w:hAnsi="Book Antiqua"/>
          <w:sz w:val="22"/>
          <w:szCs w:val="22"/>
        </w:rPr>
        <w:t xml:space="preserve"> newly-approved statewide Colorado Prep Online Academy, a K-12 school</w:t>
      </w:r>
      <w:r>
        <w:rPr>
          <w:rFonts w:ascii="Book Antiqua" w:hAnsi="Book Antiqua"/>
          <w:sz w:val="22"/>
          <w:szCs w:val="22"/>
        </w:rPr>
        <w:t xml:space="preserve"> a</w:t>
      </w:r>
      <w:r w:rsidRPr="00B3737F">
        <w:rPr>
          <w:rFonts w:ascii="Book Antiqua" w:hAnsi="Book Antiqua"/>
          <w:sz w:val="22"/>
          <w:szCs w:val="22"/>
        </w:rPr>
        <w:t>uthorized by the</w:t>
      </w:r>
      <w:r>
        <w:rPr>
          <w:rFonts w:ascii="Book Antiqua" w:hAnsi="Book Antiqua"/>
          <w:sz w:val="22"/>
          <w:szCs w:val="22"/>
        </w:rPr>
        <w:t xml:space="preserve"> first-of-its-kind</w:t>
      </w:r>
      <w:r w:rsidRPr="00B3737F">
        <w:rPr>
          <w:rFonts w:ascii="Book Antiqua" w:hAnsi="Book Antiqua"/>
          <w:sz w:val="22"/>
          <w:szCs w:val="22"/>
        </w:rPr>
        <w:t xml:space="preserve"> Colorado Digital BOCES</w:t>
      </w:r>
      <w:r>
        <w:rPr>
          <w:rFonts w:ascii="Book Antiqua" w:hAnsi="Book Antiqua"/>
          <w:sz w:val="22"/>
          <w:szCs w:val="22"/>
        </w:rPr>
        <w:t xml:space="preserve">. Spanish-language audiences also will enjoy recent episodes of the Raaki Garcia Show that feature </w:t>
      </w:r>
      <w:hyperlink r:id="rId27" w:history="1">
        <w:r w:rsidRPr="00B3737F">
          <w:rPr>
            <w:rStyle w:val="Hyperlink"/>
            <w:rFonts w:ascii="Book Antiqua" w:hAnsi="Book Antiqua"/>
            <w:sz w:val="22"/>
            <w:szCs w:val="22"/>
          </w:rPr>
          <w:t>a conversation about school choice</w:t>
        </w:r>
      </w:hyperlink>
      <w:r>
        <w:rPr>
          <w:rFonts w:ascii="Book Antiqua" w:hAnsi="Book Antiqua"/>
          <w:sz w:val="22"/>
          <w:szCs w:val="22"/>
        </w:rPr>
        <w:t xml:space="preserve"> and parent power with Tom </w:t>
      </w:r>
      <w:proofErr w:type="spellStart"/>
      <w:r>
        <w:rPr>
          <w:rFonts w:ascii="Book Antiqua" w:hAnsi="Book Antiqua"/>
          <w:sz w:val="22"/>
          <w:szCs w:val="22"/>
        </w:rPr>
        <w:t>Intorcio</w:t>
      </w:r>
      <w:proofErr w:type="spellEnd"/>
      <w:r>
        <w:rPr>
          <w:rFonts w:ascii="Book Antiqua" w:hAnsi="Book Antiqua"/>
          <w:sz w:val="22"/>
          <w:szCs w:val="22"/>
        </w:rPr>
        <w:t xml:space="preserve">, and </w:t>
      </w:r>
      <w:hyperlink r:id="rId28" w:history="1">
        <w:r w:rsidRPr="00B3737F">
          <w:rPr>
            <w:rStyle w:val="Hyperlink"/>
            <w:rFonts w:ascii="Book Antiqua" w:hAnsi="Book Antiqua"/>
            <w:sz w:val="22"/>
            <w:szCs w:val="22"/>
          </w:rPr>
          <w:t>a discussion on the Common Core</w:t>
        </w:r>
      </w:hyperlink>
      <w:r>
        <w:rPr>
          <w:rFonts w:ascii="Book Antiqua" w:hAnsi="Book Antiqua"/>
          <w:sz w:val="22"/>
          <w:szCs w:val="22"/>
        </w:rPr>
        <w:t xml:space="preserve"> with Parent Led Reform’s Karin Piper.</w:t>
      </w:r>
    </w:p>
    <w:p w:rsidR="00C57F60" w:rsidRPr="00981F25" w:rsidRDefault="00C57F60">
      <w:pPr>
        <w:rPr>
          <w:rFonts w:ascii="Book Antiqua" w:hAnsi="Book Antiqua"/>
          <w:sz w:val="22"/>
          <w:szCs w:val="22"/>
        </w:rPr>
      </w:pPr>
    </w:p>
    <w:p w:rsidR="00AF71BA" w:rsidRPr="00981F25" w:rsidRDefault="00B2424B" w:rsidP="00AF71BA">
      <w:pPr>
        <w:rPr>
          <w:rFonts w:ascii="Book Antiqua" w:hAnsi="Book Antiqua"/>
          <w:b/>
          <w:sz w:val="22"/>
          <w:szCs w:val="22"/>
        </w:rPr>
      </w:pPr>
      <w:r>
        <w:rPr>
          <w:rFonts w:ascii="Book Antiqua" w:hAnsi="Book Antiqua"/>
          <w:b/>
          <w:sz w:val="22"/>
          <w:szCs w:val="22"/>
        </w:rPr>
        <w:t>Easy as 1-2-3: Eddie Debunks Anti-</w:t>
      </w:r>
      <w:proofErr w:type="spellStart"/>
      <w:r>
        <w:rPr>
          <w:rFonts w:ascii="Book Antiqua" w:hAnsi="Book Antiqua"/>
          <w:b/>
          <w:sz w:val="22"/>
          <w:szCs w:val="22"/>
        </w:rPr>
        <w:t>Dougco</w:t>
      </w:r>
      <w:proofErr w:type="spellEnd"/>
      <w:r>
        <w:rPr>
          <w:rFonts w:ascii="Book Antiqua" w:hAnsi="Book Antiqua"/>
          <w:b/>
          <w:sz w:val="22"/>
          <w:szCs w:val="22"/>
        </w:rPr>
        <w:t xml:space="preserve"> Myths</w:t>
      </w:r>
    </w:p>
    <w:p w:rsidR="00AF71BA" w:rsidRPr="0081418D" w:rsidRDefault="0081418D" w:rsidP="00AF71BA">
      <w:pPr>
        <w:rPr>
          <w:rFonts w:ascii="Book Antiqua" w:hAnsi="Book Antiqua"/>
          <w:sz w:val="22"/>
          <w:szCs w:val="22"/>
        </w:rPr>
      </w:pPr>
      <w:r>
        <w:rPr>
          <w:rFonts w:ascii="Book Antiqua" w:hAnsi="Book Antiqua"/>
          <w:sz w:val="22"/>
          <w:szCs w:val="22"/>
        </w:rPr>
        <w:t xml:space="preserve">Trying to keep up with an excellent Complete Colorado Page Two </w:t>
      </w:r>
      <w:hyperlink r:id="rId29" w:history="1">
        <w:r w:rsidRPr="0081418D">
          <w:rPr>
            <w:rStyle w:val="Hyperlink"/>
            <w:rFonts w:ascii="Book Antiqua" w:hAnsi="Book Antiqua"/>
            <w:sz w:val="22"/>
            <w:szCs w:val="22"/>
          </w:rPr>
          <w:t xml:space="preserve">column on Douglas County’s </w:t>
        </w:r>
        <w:r>
          <w:rPr>
            <w:rStyle w:val="Hyperlink"/>
            <w:rFonts w:ascii="Book Antiqua" w:hAnsi="Book Antiqua"/>
            <w:sz w:val="22"/>
            <w:szCs w:val="22"/>
          </w:rPr>
          <w:t>p</w:t>
        </w:r>
        <w:r w:rsidRPr="0081418D">
          <w:rPr>
            <w:rStyle w:val="Hyperlink"/>
            <w:rFonts w:ascii="Book Antiqua" w:hAnsi="Book Antiqua"/>
            <w:sz w:val="22"/>
            <w:szCs w:val="22"/>
          </w:rPr>
          <w:t>ay-for-</w:t>
        </w:r>
        <w:r>
          <w:rPr>
            <w:rStyle w:val="Hyperlink"/>
            <w:rFonts w:ascii="Book Antiqua" w:hAnsi="Book Antiqua"/>
            <w:sz w:val="22"/>
            <w:szCs w:val="22"/>
          </w:rPr>
          <w:t>p</w:t>
        </w:r>
        <w:r w:rsidRPr="0081418D">
          <w:rPr>
            <w:rStyle w:val="Hyperlink"/>
            <w:rFonts w:ascii="Book Antiqua" w:hAnsi="Book Antiqua"/>
            <w:sz w:val="22"/>
            <w:szCs w:val="22"/>
          </w:rPr>
          <w:t>erformance system</w:t>
        </w:r>
      </w:hyperlink>
      <w:r>
        <w:rPr>
          <w:rFonts w:ascii="Book Antiqua" w:hAnsi="Book Antiqua"/>
          <w:sz w:val="22"/>
          <w:szCs w:val="22"/>
        </w:rPr>
        <w:t xml:space="preserve"> by school board member Doug Benevento, our own little Eddie debunked outlandish criticisms of </w:t>
      </w:r>
      <w:proofErr w:type="spellStart"/>
      <w:r>
        <w:rPr>
          <w:rFonts w:ascii="Book Antiqua" w:hAnsi="Book Antiqua"/>
          <w:sz w:val="22"/>
          <w:szCs w:val="22"/>
        </w:rPr>
        <w:t>Dougco’s</w:t>
      </w:r>
      <w:proofErr w:type="spellEnd"/>
      <w:r>
        <w:rPr>
          <w:rFonts w:ascii="Book Antiqua" w:hAnsi="Book Antiqua"/>
          <w:sz w:val="22"/>
          <w:szCs w:val="22"/>
        </w:rPr>
        <w:t xml:space="preserve"> cutting edge innovation not </w:t>
      </w:r>
      <w:hyperlink r:id="rId30" w:history="1">
        <w:r w:rsidRPr="0081418D">
          <w:rPr>
            <w:rStyle w:val="Hyperlink"/>
            <w:rFonts w:ascii="Book Antiqua" w:hAnsi="Book Antiqua"/>
            <w:sz w:val="22"/>
            <w:szCs w:val="22"/>
          </w:rPr>
          <w:t>once</w:t>
        </w:r>
      </w:hyperlink>
      <w:r>
        <w:rPr>
          <w:rFonts w:ascii="Book Antiqua" w:hAnsi="Book Antiqua"/>
          <w:sz w:val="22"/>
          <w:szCs w:val="22"/>
        </w:rPr>
        <w:t xml:space="preserve">, not </w:t>
      </w:r>
      <w:hyperlink r:id="rId31" w:history="1">
        <w:r w:rsidRPr="0081418D">
          <w:rPr>
            <w:rStyle w:val="Hyperlink"/>
            <w:rFonts w:ascii="Book Antiqua" w:hAnsi="Book Antiqua"/>
            <w:sz w:val="22"/>
            <w:szCs w:val="22"/>
          </w:rPr>
          <w:t>twice</w:t>
        </w:r>
      </w:hyperlink>
      <w:r>
        <w:rPr>
          <w:rFonts w:ascii="Book Antiqua" w:hAnsi="Book Antiqua"/>
          <w:sz w:val="22"/>
          <w:szCs w:val="22"/>
        </w:rPr>
        <w:t xml:space="preserve">, but </w:t>
      </w:r>
      <w:hyperlink r:id="rId32" w:history="1">
        <w:r w:rsidRPr="0081418D">
          <w:rPr>
            <w:rStyle w:val="Hyperlink"/>
            <w:rFonts w:ascii="Book Antiqua" w:hAnsi="Book Antiqua"/>
            <w:sz w:val="22"/>
            <w:szCs w:val="22"/>
          </w:rPr>
          <w:t>three times</w:t>
        </w:r>
      </w:hyperlink>
      <w:r>
        <w:rPr>
          <w:rFonts w:ascii="Book Antiqua" w:hAnsi="Book Antiqua"/>
          <w:sz w:val="22"/>
          <w:szCs w:val="22"/>
        </w:rPr>
        <w:t xml:space="preserve">. He also has covered a few other important education-related </w:t>
      </w:r>
      <w:r w:rsidRPr="0081418D">
        <w:rPr>
          <w:rFonts w:ascii="Book Antiqua" w:hAnsi="Book Antiqua"/>
          <w:sz w:val="22"/>
          <w:szCs w:val="22"/>
        </w:rPr>
        <w:t>reports that otherwise might have fallen through the summertime cracks:</w:t>
      </w:r>
    </w:p>
    <w:p w:rsidR="0081418D" w:rsidRPr="0081418D" w:rsidRDefault="00FB3287" w:rsidP="00AF71BA">
      <w:pPr>
        <w:rPr>
          <w:rFonts w:ascii="Book Antiqua" w:hAnsi="Book Antiqua"/>
          <w:sz w:val="22"/>
          <w:szCs w:val="22"/>
        </w:rPr>
      </w:pPr>
      <w:hyperlink r:id="rId33" w:tooltip="Permanent Link: NCTQ’s Report on Teacher Prep Programs Must Do More Than Rattle a Few Cages" w:history="1">
        <w:r w:rsidR="0081418D" w:rsidRPr="0081418D">
          <w:rPr>
            <w:rStyle w:val="Hyperlink"/>
            <w:rFonts w:ascii="Book Antiqua" w:hAnsi="Book Antiqua"/>
            <w:sz w:val="22"/>
            <w:szCs w:val="22"/>
          </w:rPr>
          <w:t>NCTQ’s Report on Teacher Prep Programs Must Do More Than Rattle a Few Cages</w:t>
        </w:r>
      </w:hyperlink>
    </w:p>
    <w:p w:rsidR="0081418D" w:rsidRPr="0081418D" w:rsidRDefault="00FB3287" w:rsidP="00AF71BA">
      <w:pPr>
        <w:rPr>
          <w:rFonts w:ascii="Book Antiqua" w:hAnsi="Book Antiqua"/>
          <w:sz w:val="22"/>
          <w:szCs w:val="22"/>
        </w:rPr>
      </w:pPr>
      <w:hyperlink r:id="rId34" w:tooltip="Permanent Link: National CREDO Study Robs Anti-Charter Crowd of Big Bogus Talking Point" w:history="1">
        <w:r w:rsidR="0081418D" w:rsidRPr="0081418D">
          <w:rPr>
            <w:rStyle w:val="Hyperlink"/>
            <w:rFonts w:ascii="Book Antiqua" w:hAnsi="Book Antiqua"/>
            <w:sz w:val="22"/>
            <w:szCs w:val="22"/>
          </w:rPr>
          <w:t>National CREDO Study Robs Anti-Charter Crowd of Big Bogus Talking Point</w:t>
        </w:r>
      </w:hyperlink>
    </w:p>
    <w:p w:rsidR="0081418D" w:rsidRPr="0081418D" w:rsidRDefault="00FB3287" w:rsidP="00AF71BA">
      <w:pPr>
        <w:rPr>
          <w:rFonts w:ascii="Book Antiqua" w:hAnsi="Book Antiqua"/>
          <w:sz w:val="22"/>
          <w:szCs w:val="22"/>
        </w:rPr>
      </w:pPr>
      <w:hyperlink r:id="rId35" w:tooltip="Permanent Link: Jeffco Schools Earns Unwelcome Financial Distinction from State Ed Department" w:history="1">
        <w:proofErr w:type="spellStart"/>
        <w:r w:rsidR="0081418D" w:rsidRPr="0081418D">
          <w:rPr>
            <w:rStyle w:val="Hyperlink"/>
            <w:rFonts w:ascii="Book Antiqua" w:hAnsi="Book Antiqua"/>
            <w:sz w:val="22"/>
            <w:szCs w:val="22"/>
          </w:rPr>
          <w:t>Jeffco</w:t>
        </w:r>
        <w:proofErr w:type="spellEnd"/>
        <w:r w:rsidR="0081418D" w:rsidRPr="0081418D">
          <w:rPr>
            <w:rStyle w:val="Hyperlink"/>
            <w:rFonts w:ascii="Book Antiqua" w:hAnsi="Book Antiqua"/>
            <w:sz w:val="22"/>
            <w:szCs w:val="22"/>
          </w:rPr>
          <w:t xml:space="preserve"> Schools Earns Unwelcome Financial Distinction from State Ed Department</w:t>
        </w:r>
      </w:hyperlink>
    </w:p>
    <w:p w:rsidR="00AF71BA" w:rsidRPr="0081418D" w:rsidRDefault="00AF71B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lastRenderedPageBreak/>
        <w:t xml:space="preserve">Raaki Garcia-Ulam,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6"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7" w:tooltip="http://www.i2i.org/" w:history="1"/>
      <w:r>
        <w:rPr>
          <w:rFonts w:ascii="Book Antiqua" w:hAnsi="Book Antiqua"/>
          <w:color w:val="000000"/>
          <w:sz w:val="22"/>
          <w:szCs w:val="22"/>
        </w:rPr>
        <w:t xml:space="preserve"> </w:t>
      </w:r>
      <w:hyperlink r:id="rId38"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9"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7C3D"/>
    <w:rsid w:val="00102B3D"/>
    <w:rsid w:val="001373D4"/>
    <w:rsid w:val="0014627C"/>
    <w:rsid w:val="001471E6"/>
    <w:rsid w:val="00156CF8"/>
    <w:rsid w:val="001A588C"/>
    <w:rsid w:val="001B76A9"/>
    <w:rsid w:val="002176CA"/>
    <w:rsid w:val="002268CF"/>
    <w:rsid w:val="00295BB5"/>
    <w:rsid w:val="002B214C"/>
    <w:rsid w:val="003232F5"/>
    <w:rsid w:val="003B0434"/>
    <w:rsid w:val="004A4859"/>
    <w:rsid w:val="00544A35"/>
    <w:rsid w:val="005E2AB4"/>
    <w:rsid w:val="006B16D2"/>
    <w:rsid w:val="006D45A2"/>
    <w:rsid w:val="007620A0"/>
    <w:rsid w:val="007D13A6"/>
    <w:rsid w:val="0081418D"/>
    <w:rsid w:val="009215CE"/>
    <w:rsid w:val="00953191"/>
    <w:rsid w:val="00981F25"/>
    <w:rsid w:val="00A52E3A"/>
    <w:rsid w:val="00A77501"/>
    <w:rsid w:val="00AF71BA"/>
    <w:rsid w:val="00B2424B"/>
    <w:rsid w:val="00B30692"/>
    <w:rsid w:val="00B3737F"/>
    <w:rsid w:val="00BB4909"/>
    <w:rsid w:val="00C443A3"/>
    <w:rsid w:val="00C57F60"/>
    <w:rsid w:val="00C60AD2"/>
    <w:rsid w:val="00CA010F"/>
    <w:rsid w:val="00CC7868"/>
    <w:rsid w:val="00CF1508"/>
    <w:rsid w:val="00D04104"/>
    <w:rsid w:val="00D05937"/>
    <w:rsid w:val="00D06EEB"/>
    <w:rsid w:val="00D518B6"/>
    <w:rsid w:val="00D9534E"/>
    <w:rsid w:val="00DE67F3"/>
    <w:rsid w:val="00E51584"/>
    <w:rsid w:val="00E7200C"/>
    <w:rsid w:val="00EA27F1"/>
    <w:rsid w:val="00FB3287"/>
    <w:rsid w:val="00FE5838"/>
    <w:rsid w:val="00FF4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1">
    <w:name w:val="EmailStyle18"/>
    <w:aliases w:val="EmailStyle18"/>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oradoKidsWin.org" TargetMode="External"/><Relationship Id="rId13" Type="http://schemas.openxmlformats.org/officeDocument/2006/relationships/hyperlink" Target="http://www.ediswatching.org/2013/06/walk-down-colo-tax-hike-memory-lane-fails-to-inspire-sb-213-confidence/" TargetMode="External"/><Relationship Id="rId18" Type="http://schemas.openxmlformats.org/officeDocument/2006/relationships/hyperlink" Target="http://education.i2i.org/2013/06/amy-oliver-show-colorados-charter-school-law-turns-20/" TargetMode="External"/><Relationship Id="rId26" Type="http://schemas.openxmlformats.org/officeDocument/2006/relationships/hyperlink" Target="http://education.i2i.org/2013/06/amy-oliver-show-new-statewide-online-school-breaks-innovative-ground/" TargetMode="External"/><Relationship Id="rId39" Type="http://schemas.openxmlformats.org/officeDocument/2006/relationships/hyperlink" Target="http://friedman.i2i.org/alerts/listinfo/education" TargetMode="External"/><Relationship Id="rId3" Type="http://schemas.openxmlformats.org/officeDocument/2006/relationships/webSettings" Target="webSettings.xml"/><Relationship Id="rId21" Type="http://schemas.openxmlformats.org/officeDocument/2006/relationships/hyperlink" Target="http://www.independentteachers.org/2013/06/many-non-union-colorado-school-employees-still-must-opt-out-every-year/" TargetMode="External"/><Relationship Id="rId34" Type="http://schemas.openxmlformats.org/officeDocument/2006/relationships/hyperlink" Target="http://www.ediswatching.org/2013/07/national-credo-study-robs-anti-charter-crowd-of-big-bogus-talking-point/" TargetMode="External"/><Relationship Id="rId7" Type="http://schemas.openxmlformats.org/officeDocument/2006/relationships/hyperlink" Target="http://www.ediswatching.org/2013/06/particularly-odd-logic-in-new-hampshire-ruling-sets-back-tax-credit-choice/" TargetMode="External"/><Relationship Id="rId12" Type="http://schemas.openxmlformats.org/officeDocument/2006/relationships/hyperlink" Target="http://www.ediswatching.org/2013/07/somebodys-got-to-expose-the-tax-hikers-49th-in-education-funding-deception/" TargetMode="External"/><Relationship Id="rId17" Type="http://schemas.openxmlformats.org/officeDocument/2006/relationships/hyperlink" Target="http://education.i2i.org/2013/06/devils-advocate-colorado-charter-schools-turn-20/" TargetMode="External"/><Relationship Id="rId25" Type="http://schemas.openxmlformats.org/officeDocument/2006/relationships/hyperlink" Target="http://education.i2i.org/2013/07/amy-oliver-show-teachers-union-membership-drops-dues-rate-climbs/" TargetMode="External"/><Relationship Id="rId33" Type="http://schemas.openxmlformats.org/officeDocument/2006/relationships/hyperlink" Target="http://www.ediswatching.org/2013/06/nctqs-report-on-teacher-prep-programs-must-do-more-than-rattle-a-few-cages/" TargetMode="External"/><Relationship Id="rId38" Type="http://schemas.openxmlformats.org/officeDocument/2006/relationships/hyperlink" Target="http://www.education.i2i.org" TargetMode="External"/><Relationship Id="rId2" Type="http://schemas.openxmlformats.org/officeDocument/2006/relationships/settings" Target="settings.xml"/><Relationship Id="rId16" Type="http://schemas.openxmlformats.org/officeDocument/2006/relationships/hyperlink" Target="http://education.i2i.org/2013/06/carroll-invokes-centers-charter-school-history-paper/" TargetMode="External"/><Relationship Id="rId20" Type="http://schemas.openxmlformats.org/officeDocument/2006/relationships/hyperlink" Target="http://www.independentteachers.org/2013/06/national-employee-freedom-week-3-in-8-colorado-union-members-want-out/" TargetMode="External"/><Relationship Id="rId29" Type="http://schemas.openxmlformats.org/officeDocument/2006/relationships/hyperlink" Target="http://completecolorado.com/pagetwo/2013/07/15/dougcos-pay-for-perfomance-system-rewards-excellence-threatens-union-bosses-powe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iswatching.org/2013/06/good-summer-news-two-arizona-choice-programs-on-verge-of-expansion/" TargetMode="External"/><Relationship Id="rId11" Type="http://schemas.openxmlformats.org/officeDocument/2006/relationships/hyperlink" Target="http://www.ediswatching.org/2013/06/louisiana-successfully-revamps-course-choice-pay-attention-colorado/" TargetMode="External"/><Relationship Id="rId24" Type="http://schemas.openxmlformats.org/officeDocument/2006/relationships/hyperlink" Target="http://www.independentteachers.org/2013/06/national-employee-freedom-week-wraps-up-what-about-local-only-option/" TargetMode="External"/><Relationship Id="rId32" Type="http://schemas.openxmlformats.org/officeDocument/2006/relationships/hyperlink" Target="http://www.ediswatching.org/2013/07/more-anti-dougco-rumors-debunked-as-successful-track-record-continues/" TargetMode="External"/><Relationship Id="rId37" Type="http://schemas.openxmlformats.org/officeDocument/2006/relationships/hyperlink" Target="http://www.i2i.org" TargetMode="External"/><Relationship Id="rId40" Type="http://schemas.openxmlformats.org/officeDocument/2006/relationships/fontTable" Target="fontTable.xml"/><Relationship Id="rId5" Type="http://schemas.openxmlformats.org/officeDocument/2006/relationships/hyperlink" Target="http://cpt12.org/tv_schedule/program_details.cfm?series_id=35206794" TargetMode="External"/><Relationship Id="rId15" Type="http://schemas.openxmlformats.org/officeDocument/2006/relationships/hyperlink" Target="http://education.i2i.org/2013/06/on-the-road-of-innovation-colorados-charter-school-law-turns-20/" TargetMode="External"/><Relationship Id="rId23" Type="http://schemas.openxmlformats.org/officeDocument/2006/relationships/hyperlink" Target="http://www.independentteachers.org/2013/06/ask-first-better-but-every-member-option-gives-glimmer-of-employee-freedom/" TargetMode="External"/><Relationship Id="rId28" Type="http://schemas.openxmlformats.org/officeDocument/2006/relationships/hyperlink" Target="http://raakigarcia.com/2013/06/06-11-13-raaki-garcia-show/" TargetMode="External"/><Relationship Id="rId36" Type="http://schemas.openxmlformats.org/officeDocument/2006/relationships/hyperlink" Target="mailto:pam@i2i.org" TargetMode="External"/><Relationship Id="rId10" Type="http://schemas.openxmlformats.org/officeDocument/2006/relationships/hyperlink" Target="http://education.i2i.org/2013/07/the-rise-of-k-12-blended-learning-in-colorado" TargetMode="External"/><Relationship Id="rId19" Type="http://schemas.openxmlformats.org/officeDocument/2006/relationships/hyperlink" Target="http://employeefreedomweek.com/" TargetMode="External"/><Relationship Id="rId31" Type="http://schemas.openxmlformats.org/officeDocument/2006/relationships/hyperlink" Target="http://www.ediswatching.org/2013/06/attacks-against-dougco-market-based-pay-miss-economic-mark-educational-reality/" TargetMode="External"/><Relationship Id="rId4" Type="http://schemas.openxmlformats.org/officeDocument/2006/relationships/image" Target="media/image1.jpeg"/><Relationship Id="rId9" Type="http://schemas.openxmlformats.org/officeDocument/2006/relationships/hyperlink" Target="http://www.ediswatching.org/2013/07/scholarship-tax-credits-and-the-bizarre-scapegoating-of-corporate-philanthropy/" TargetMode="External"/><Relationship Id="rId14" Type="http://schemas.openxmlformats.org/officeDocument/2006/relationships/hyperlink" Target="http://www.ediswatching.org/2013/06/numbers-tell-part-of-the-tale-drilling-into-census-bureaus-colorado-k-12-data/" TargetMode="External"/><Relationship Id="rId22" Type="http://schemas.openxmlformats.org/officeDocument/2006/relationships/hyperlink" Target="http://www.independentteachers.org/2013/06/employee-freedom-means-giving-teachers-more-chances-to-opt-out-of-union/" TargetMode="External"/><Relationship Id="rId27" Type="http://schemas.openxmlformats.org/officeDocument/2006/relationships/hyperlink" Target="http://raakigarcia.com/2013/07/july-2/" TargetMode="External"/><Relationship Id="rId30" Type="http://schemas.openxmlformats.org/officeDocument/2006/relationships/hyperlink" Target="http://www.ediswatching.org/2013/06/discrepancies-in-dougco-stories-beg-question-how-many-union-members-remain/" TargetMode="External"/><Relationship Id="rId35" Type="http://schemas.openxmlformats.org/officeDocument/2006/relationships/hyperlink" Target="http://www.ediswatching.org/2013/07/jeffco-schools-earns-unwelcome-financial-distinction-from-state-ed-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9778</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9</cp:revision>
  <cp:lastPrinted>2005-10-11T19:16:00Z</cp:lastPrinted>
  <dcterms:created xsi:type="dcterms:W3CDTF">2013-07-16T20:27:00Z</dcterms:created>
  <dcterms:modified xsi:type="dcterms:W3CDTF">2013-07-18T15:54:00Z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