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586BC6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586BC6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67580C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March 27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7D13A6">
        <w:rPr>
          <w:rFonts w:ascii="Book Antiqua" w:hAnsi="Book Antiqua"/>
          <w:b/>
          <w:bCs/>
          <w:color w:val="000000"/>
          <w:sz w:val="22"/>
          <w:szCs w:val="22"/>
        </w:rPr>
        <w:t>3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2353C0" w:rsidRPr="002353C0">
        <w:rPr>
          <w:rFonts w:ascii="Book Antiqua" w:hAnsi="Book Antiqua"/>
          <w:sz w:val="22"/>
          <w:szCs w:val="22"/>
        </w:rPr>
        <w:t xml:space="preserve">Center Proclaims Good News for </w:t>
      </w:r>
      <w:proofErr w:type="spellStart"/>
      <w:r w:rsidR="002353C0" w:rsidRPr="002353C0">
        <w:rPr>
          <w:rFonts w:ascii="Book Antiqua" w:hAnsi="Book Antiqua"/>
          <w:sz w:val="22"/>
          <w:szCs w:val="22"/>
        </w:rPr>
        <w:t>Doug</w:t>
      </w:r>
      <w:r w:rsidR="00D67420">
        <w:rPr>
          <w:rFonts w:ascii="Book Antiqua" w:hAnsi="Book Antiqua"/>
          <w:sz w:val="22"/>
          <w:szCs w:val="22"/>
        </w:rPr>
        <w:t>C</w:t>
      </w:r>
      <w:r w:rsidR="002353C0" w:rsidRPr="002353C0">
        <w:rPr>
          <w:rFonts w:ascii="Book Antiqua" w:hAnsi="Book Antiqua"/>
          <w:sz w:val="22"/>
          <w:szCs w:val="22"/>
        </w:rPr>
        <w:t>o</w:t>
      </w:r>
      <w:proofErr w:type="spellEnd"/>
      <w:r w:rsidR="002353C0" w:rsidRPr="002353C0">
        <w:rPr>
          <w:rFonts w:ascii="Book Antiqua" w:hAnsi="Book Antiqua"/>
          <w:sz w:val="22"/>
          <w:szCs w:val="22"/>
        </w:rPr>
        <w:t xml:space="preserve"> from Appeals Court</w:t>
      </w:r>
    </w:p>
    <w:p w:rsidR="004C27E8" w:rsidRDefault="004C27E8" w:rsidP="004C27E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D67420" w:rsidRPr="00D67420">
        <w:rPr>
          <w:rFonts w:ascii="Book Antiqua" w:hAnsi="Book Antiqua"/>
          <w:sz w:val="22"/>
          <w:szCs w:val="22"/>
        </w:rPr>
        <w:t xml:space="preserve">Center Sheds Light on Anti-Reform Attacks in </w:t>
      </w:r>
      <w:proofErr w:type="spellStart"/>
      <w:r w:rsidR="00D67420" w:rsidRPr="00D67420">
        <w:rPr>
          <w:rFonts w:ascii="Book Antiqua" w:hAnsi="Book Antiqua"/>
          <w:sz w:val="22"/>
          <w:szCs w:val="22"/>
        </w:rPr>
        <w:t>DougCo</w:t>
      </w:r>
      <w:proofErr w:type="spellEnd"/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812B2B" w:rsidRPr="00812B2B">
        <w:rPr>
          <w:rFonts w:ascii="Book Antiqua" w:hAnsi="Book Antiqua"/>
          <w:sz w:val="22"/>
          <w:szCs w:val="22"/>
        </w:rPr>
        <w:t>DeGrow Tackles Big School Finance Reform Debate</w:t>
      </w:r>
    </w:p>
    <w:p w:rsidR="00E7200C" w:rsidRPr="00245F2B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245F2B" w:rsidRPr="00245F2B">
        <w:rPr>
          <w:rFonts w:ascii="Book Antiqua" w:hAnsi="Book Antiqua"/>
          <w:sz w:val="22"/>
          <w:szCs w:val="22"/>
        </w:rPr>
        <w:t>From Online Learning to K-12 Scholarships: Catch the Latest Podcasts</w:t>
      </w:r>
    </w:p>
    <w:p w:rsidR="00AF71BA" w:rsidRPr="00981F25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FF510F" w:rsidRPr="00FF510F">
        <w:rPr>
          <w:rFonts w:ascii="Book Antiqua" w:hAnsi="Book Antiqua"/>
          <w:sz w:val="22"/>
          <w:szCs w:val="22"/>
        </w:rPr>
        <w:t>Eddie Excited by National School Choice Developments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2353C0" w:rsidP="002B214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Center Proclaims Good News for </w:t>
      </w:r>
      <w:proofErr w:type="spellStart"/>
      <w:r>
        <w:rPr>
          <w:rFonts w:ascii="Book Antiqua" w:hAnsi="Book Antiqua"/>
          <w:b/>
          <w:sz w:val="22"/>
          <w:szCs w:val="22"/>
        </w:rPr>
        <w:t>Doug</w:t>
      </w:r>
      <w:r w:rsidR="00D67420">
        <w:rPr>
          <w:rFonts w:ascii="Book Antiqua" w:hAnsi="Book Antiqua"/>
          <w:b/>
          <w:sz w:val="22"/>
          <w:szCs w:val="22"/>
        </w:rPr>
        <w:t>C</w:t>
      </w:r>
      <w:r>
        <w:rPr>
          <w:rFonts w:ascii="Book Antiqua" w:hAnsi="Book Antiqua"/>
          <w:b/>
          <w:sz w:val="22"/>
          <w:szCs w:val="22"/>
        </w:rPr>
        <w:t>o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from Appeals Court</w:t>
      </w:r>
    </w:p>
    <w:p w:rsidR="002B214C" w:rsidRDefault="00D10747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On February 28, Douglas County students and families </w:t>
      </w:r>
      <w:hyperlink r:id="rId5" w:history="1">
        <w:r w:rsidRPr="00D10747">
          <w:rPr>
            <w:rStyle w:val="Hyperlink"/>
            <w:rFonts w:ascii="Book Antiqua" w:hAnsi="Book Antiqua"/>
            <w:sz w:val="22"/>
            <w:szCs w:val="22"/>
          </w:rPr>
          <w:t>received great news from the Colorado Court of Appeals</w:t>
        </w:r>
      </w:hyperlink>
      <w:r>
        <w:rPr>
          <w:rFonts w:ascii="Book Antiqua" w:hAnsi="Book Antiqua"/>
          <w:sz w:val="22"/>
          <w:szCs w:val="22"/>
        </w:rPr>
        <w:t xml:space="preserve">, with a strong ruling in favor of the constitutionality of the Choice Scholarship Program. Pam Benigno </w:t>
      </w:r>
      <w:hyperlink r:id="rId6" w:history="1">
        <w:r w:rsidRPr="00D10747">
          <w:rPr>
            <w:rStyle w:val="Hyperlink"/>
            <w:rFonts w:ascii="Book Antiqua" w:hAnsi="Book Antiqua"/>
            <w:sz w:val="22"/>
            <w:szCs w:val="22"/>
          </w:rPr>
          <w:t>was quoted by the Associated Press</w:t>
        </w:r>
      </w:hyperlink>
      <w:r>
        <w:rPr>
          <w:rFonts w:ascii="Book Antiqua" w:hAnsi="Book Antiqua"/>
          <w:sz w:val="22"/>
          <w:szCs w:val="22"/>
        </w:rPr>
        <w:t xml:space="preserve"> in the </w:t>
      </w:r>
      <w:r>
        <w:rPr>
          <w:rFonts w:ascii="Book Antiqua" w:hAnsi="Book Antiqua"/>
          <w:i/>
          <w:sz w:val="22"/>
          <w:szCs w:val="22"/>
        </w:rPr>
        <w:t>Washington Post</w:t>
      </w:r>
      <w:r>
        <w:rPr>
          <w:rFonts w:ascii="Book Antiqua" w:hAnsi="Book Antiqua"/>
          <w:sz w:val="22"/>
          <w:szCs w:val="22"/>
        </w:rPr>
        <w:t xml:space="preserve"> and </w:t>
      </w:r>
      <w:r>
        <w:rPr>
          <w:rFonts w:ascii="Book Antiqua" w:hAnsi="Book Antiqua"/>
          <w:i/>
          <w:sz w:val="22"/>
          <w:szCs w:val="22"/>
        </w:rPr>
        <w:t>Denver Post</w:t>
      </w:r>
      <w:r>
        <w:rPr>
          <w:rFonts w:ascii="Book Antiqua" w:hAnsi="Book Antiqua"/>
          <w:sz w:val="22"/>
          <w:szCs w:val="22"/>
        </w:rPr>
        <w:t xml:space="preserve">, while Ben DeGrow </w:t>
      </w:r>
      <w:hyperlink r:id="rId7" w:history="1">
        <w:r w:rsidRPr="00D10747">
          <w:rPr>
            <w:rStyle w:val="Hyperlink"/>
            <w:rFonts w:ascii="Book Antiqua" w:hAnsi="Book Antiqua"/>
            <w:sz w:val="22"/>
            <w:szCs w:val="22"/>
          </w:rPr>
          <w:t>hosted an on-air radio conversation</w:t>
        </w:r>
      </w:hyperlink>
      <w:r>
        <w:rPr>
          <w:rFonts w:ascii="Book Antiqua" w:hAnsi="Book Antiqua"/>
          <w:sz w:val="22"/>
          <w:szCs w:val="22"/>
        </w:rPr>
        <w:t xml:space="preserve"> with </w:t>
      </w:r>
      <w:proofErr w:type="spellStart"/>
      <w:r>
        <w:rPr>
          <w:rFonts w:ascii="Book Antiqua" w:hAnsi="Book Antiqua"/>
          <w:sz w:val="22"/>
          <w:szCs w:val="22"/>
        </w:rPr>
        <w:t>Charcie</w:t>
      </w:r>
      <w:proofErr w:type="spellEnd"/>
      <w:r>
        <w:rPr>
          <w:rFonts w:ascii="Book Antiqua" w:hAnsi="Book Antiqua"/>
          <w:sz w:val="22"/>
          <w:szCs w:val="22"/>
        </w:rPr>
        <w:t xml:space="preserve"> Russell of Great Choice Douglas County.</w:t>
      </w:r>
      <w:r w:rsidR="002B214C" w:rsidRPr="00981F2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Pam and Ben both have been closely involved since the school board convened the Choice Task Force in 2010. As always, check out our </w:t>
      </w:r>
      <w:hyperlink r:id="rId8" w:history="1">
        <w:r w:rsidRPr="00D10747">
          <w:rPr>
            <w:rStyle w:val="Hyperlink"/>
            <w:rFonts w:ascii="Book Antiqua" w:hAnsi="Book Antiqua"/>
            <w:sz w:val="22"/>
            <w:szCs w:val="22"/>
          </w:rPr>
          <w:t>Douglas County vouchers web page</w:t>
        </w:r>
      </w:hyperlink>
      <w:r>
        <w:rPr>
          <w:rFonts w:ascii="Book Antiqua" w:hAnsi="Book Antiqua"/>
          <w:sz w:val="22"/>
          <w:szCs w:val="22"/>
        </w:rPr>
        <w:t xml:space="preserve"> for an unrivaled source of news, commentary, audio, video, and key documents.</w:t>
      </w:r>
    </w:p>
    <w:p w:rsidR="00D10747" w:rsidRDefault="00D10747" w:rsidP="002B214C">
      <w:pPr>
        <w:rPr>
          <w:rFonts w:ascii="Book Antiqua" w:hAnsi="Book Antiqua"/>
          <w:sz w:val="22"/>
          <w:szCs w:val="22"/>
        </w:rPr>
      </w:pPr>
    </w:p>
    <w:p w:rsidR="00D10747" w:rsidRDefault="00D10747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D10747" w:rsidRPr="00981F25" w:rsidRDefault="00D10747" w:rsidP="002B214C">
      <w:pPr>
        <w:rPr>
          <w:rFonts w:ascii="Book Antiqua" w:hAnsi="Book Antiqua"/>
          <w:sz w:val="22"/>
          <w:szCs w:val="22"/>
        </w:rPr>
      </w:pPr>
      <w:hyperlink r:id="rId9" w:history="1">
        <w:r w:rsidRPr="00D10747">
          <w:rPr>
            <w:rStyle w:val="Hyperlink"/>
            <w:rFonts w:ascii="Book Antiqua" w:hAnsi="Book Antiqua"/>
            <w:sz w:val="22"/>
            <w:szCs w:val="22"/>
          </w:rPr>
          <w:t xml:space="preserve">Overcome with Excitement Today: Appeals Court Revives </w:t>
        </w:r>
        <w:proofErr w:type="spellStart"/>
        <w:r w:rsidRPr="00D10747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  <w:r w:rsidRPr="00D10747">
          <w:rPr>
            <w:rStyle w:val="Hyperlink"/>
            <w:rFonts w:ascii="Book Antiqua" w:hAnsi="Book Antiqua"/>
            <w:sz w:val="22"/>
            <w:szCs w:val="22"/>
          </w:rPr>
          <w:t xml:space="preserve"> Choice Program!</w:t>
        </w:r>
      </w:hyperlink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4C27E8" w:rsidRPr="00981F25" w:rsidRDefault="00D67420" w:rsidP="004C27E8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Center Sheds Light on Anti-Reform Attacks in </w:t>
      </w:r>
      <w:proofErr w:type="spellStart"/>
      <w:r>
        <w:rPr>
          <w:rFonts w:ascii="Book Antiqua" w:hAnsi="Book Antiqua"/>
          <w:b/>
          <w:sz w:val="22"/>
          <w:szCs w:val="22"/>
        </w:rPr>
        <w:t>DougCo</w:t>
      </w:r>
      <w:proofErr w:type="spellEnd"/>
    </w:p>
    <w:p w:rsidR="004C27E8" w:rsidRPr="00981F25" w:rsidRDefault="004C27E8" w:rsidP="004C27E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While the Choice Scholarship Program earns the bigger spotlight, the Center continues to help expose anti-reform attacks and dispel anti-reform misinformation directed at the </w:t>
      </w:r>
      <w:proofErr w:type="spellStart"/>
      <w:r>
        <w:rPr>
          <w:rFonts w:ascii="Book Antiqua" w:hAnsi="Book Antiqua"/>
          <w:sz w:val="22"/>
          <w:szCs w:val="22"/>
        </w:rPr>
        <w:t>DougCo</w:t>
      </w:r>
      <w:proofErr w:type="spellEnd"/>
      <w:r>
        <w:rPr>
          <w:rFonts w:ascii="Book Antiqua" w:hAnsi="Book Antiqua"/>
          <w:sz w:val="22"/>
          <w:szCs w:val="22"/>
        </w:rPr>
        <w:t xml:space="preserve"> school board. The district very recently had its transparency grade </w:t>
      </w:r>
      <w:hyperlink r:id="rId10" w:history="1">
        <w:r w:rsidRPr="004C27E8">
          <w:rPr>
            <w:rStyle w:val="Hyperlink"/>
            <w:rFonts w:ascii="Book Antiqua" w:hAnsi="Book Antiqua"/>
            <w:sz w:val="22"/>
            <w:szCs w:val="22"/>
          </w:rPr>
          <w:t>improved to an A-minus</w:t>
        </w:r>
      </w:hyperlink>
      <w:r>
        <w:rPr>
          <w:rFonts w:ascii="Book Antiqua" w:hAnsi="Book Antiqua"/>
          <w:sz w:val="22"/>
          <w:szCs w:val="22"/>
        </w:rPr>
        <w:t xml:space="preserve"> by a national watchdog group. We also have </w:t>
      </w:r>
      <w:hyperlink r:id="rId11" w:history="1">
        <w:r w:rsidRPr="004C27E8">
          <w:rPr>
            <w:rStyle w:val="Hyperlink"/>
            <w:rFonts w:ascii="Book Antiqua" w:hAnsi="Book Antiqua"/>
            <w:sz w:val="22"/>
            <w:szCs w:val="22"/>
          </w:rPr>
          <w:t>brought attention to HB 1257</w:t>
        </w:r>
      </w:hyperlink>
      <w:r w:rsidR="00D67420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a legislative bill aimed at thwarting Douglas County innovation</w:t>
      </w:r>
      <w:r w:rsidR="00D67420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</w:t>
      </w:r>
      <w:r w:rsidR="00D67420">
        <w:rPr>
          <w:rFonts w:ascii="Book Antiqua" w:hAnsi="Book Antiqua"/>
          <w:sz w:val="22"/>
          <w:szCs w:val="22"/>
        </w:rPr>
        <w:t xml:space="preserve"> to a </w:t>
      </w:r>
      <w:hyperlink r:id="rId12" w:history="1">
        <w:r w:rsidR="00D67420" w:rsidRPr="00D67420">
          <w:rPr>
            <w:rStyle w:val="Hyperlink"/>
            <w:rFonts w:ascii="Book Antiqua" w:hAnsi="Book Antiqua"/>
            <w:sz w:val="22"/>
            <w:szCs w:val="22"/>
          </w:rPr>
          <w:t>new groundless union lawsuit</w:t>
        </w:r>
      </w:hyperlink>
      <w:r w:rsidR="00D6742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and to </w:t>
      </w:r>
      <w:hyperlink r:id="rId13" w:history="1">
        <w:r w:rsidRPr="00D67420">
          <w:rPr>
            <w:rStyle w:val="Hyperlink"/>
            <w:rFonts w:ascii="Book Antiqua" w:hAnsi="Book Antiqua"/>
            <w:sz w:val="22"/>
            <w:szCs w:val="22"/>
          </w:rPr>
          <w:t>completely unfounded rumors</w:t>
        </w:r>
      </w:hyperlink>
      <w:r>
        <w:rPr>
          <w:rFonts w:ascii="Book Antiqua" w:hAnsi="Book Antiqua"/>
          <w:sz w:val="22"/>
          <w:szCs w:val="22"/>
        </w:rPr>
        <w:t xml:space="preserve"> that the school board’s actions have harmed the local real estate market. Colorado Media Trackers also has shined the light on </w:t>
      </w:r>
      <w:r w:rsidR="001A397C">
        <w:rPr>
          <w:rFonts w:ascii="Book Antiqua" w:hAnsi="Book Antiqua"/>
          <w:sz w:val="22"/>
          <w:szCs w:val="22"/>
        </w:rPr>
        <w:t>the</w:t>
      </w:r>
      <w:r>
        <w:rPr>
          <w:rFonts w:ascii="Book Antiqua" w:hAnsi="Book Antiqua"/>
          <w:sz w:val="22"/>
          <w:szCs w:val="22"/>
        </w:rPr>
        <w:t xml:space="preserve"> so-called “parent-led” opposition group that </w:t>
      </w:r>
      <w:hyperlink r:id="rId14" w:history="1">
        <w:r w:rsidRPr="004C27E8">
          <w:rPr>
            <w:rStyle w:val="Hyperlink"/>
            <w:rFonts w:ascii="Book Antiqua" w:hAnsi="Book Antiqua"/>
            <w:sz w:val="22"/>
            <w:szCs w:val="22"/>
          </w:rPr>
          <w:t>has been reading from union talking points</w:t>
        </w:r>
      </w:hyperlink>
      <w:r>
        <w:rPr>
          <w:rFonts w:ascii="Book Antiqua" w:hAnsi="Book Antiqua"/>
          <w:sz w:val="22"/>
          <w:szCs w:val="22"/>
        </w:rPr>
        <w:t>.</w:t>
      </w:r>
    </w:p>
    <w:p w:rsidR="004C27E8" w:rsidRPr="00981F25" w:rsidRDefault="004C27E8" w:rsidP="004C27E8">
      <w:pPr>
        <w:rPr>
          <w:rFonts w:ascii="Book Antiqua" w:hAnsi="Book Antiqua"/>
          <w:sz w:val="22"/>
          <w:szCs w:val="22"/>
        </w:rPr>
      </w:pPr>
    </w:p>
    <w:p w:rsidR="002B214C" w:rsidRPr="00981F25" w:rsidRDefault="00812B2B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DeGrow Tackles Big School Finance Reform Debate</w:t>
      </w:r>
    </w:p>
    <w:p w:rsidR="002B214C" w:rsidRDefault="00812B2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big education news under the Golden Dome has been the debate over redesigning the School Finance Act, with changes tied to a $1 billion tax increase ballot proposal. SB 213 </w:t>
      </w:r>
      <w:r>
        <w:rPr>
          <w:rFonts w:ascii="Book Antiqua" w:hAnsi="Book Antiqua"/>
          <w:sz w:val="22"/>
          <w:szCs w:val="22"/>
        </w:rPr>
        <w:lastRenderedPageBreak/>
        <w:t xml:space="preserve">likely will continue changing as it works its way through the process, but evidence of any true reform has been weak. Ben DeGrow has </w:t>
      </w:r>
      <w:r w:rsidR="00245F2B">
        <w:rPr>
          <w:rFonts w:ascii="Book Antiqua" w:hAnsi="Book Antiqua"/>
          <w:sz w:val="22"/>
          <w:szCs w:val="22"/>
        </w:rPr>
        <w:t>shared his expert insights with numerous policymakers and citizen leaders</w:t>
      </w:r>
      <w:r>
        <w:rPr>
          <w:rFonts w:ascii="Book Antiqua" w:hAnsi="Book Antiqua"/>
          <w:sz w:val="22"/>
          <w:szCs w:val="22"/>
        </w:rPr>
        <w:t xml:space="preserve">, and has </w:t>
      </w:r>
      <w:hyperlink r:id="rId15" w:history="1">
        <w:r w:rsidRPr="00812B2B">
          <w:rPr>
            <w:rStyle w:val="Hyperlink"/>
            <w:rFonts w:ascii="Book Antiqua" w:hAnsi="Book Antiqua"/>
            <w:sz w:val="22"/>
            <w:szCs w:val="22"/>
          </w:rPr>
          <w:t>“helped” little Eddie Tweet</w:t>
        </w:r>
      </w:hyperlink>
      <w:r>
        <w:rPr>
          <w:rFonts w:ascii="Book Antiqua" w:hAnsi="Book Antiqua"/>
          <w:sz w:val="22"/>
          <w:szCs w:val="22"/>
        </w:rPr>
        <w:t xml:space="preserve"> about the extensive proceedings at the Capitol. Several Colorado newspapers also have published </w:t>
      </w:r>
      <w:hyperlink r:id="rId16" w:history="1">
        <w:r w:rsidRPr="00812B2B">
          <w:rPr>
            <w:rStyle w:val="Hyperlink"/>
            <w:rFonts w:ascii="Book Antiqua" w:hAnsi="Book Antiqua"/>
            <w:sz w:val="22"/>
            <w:szCs w:val="22"/>
          </w:rPr>
          <w:t>his op-ed</w:t>
        </w:r>
      </w:hyperlink>
      <w:r>
        <w:rPr>
          <w:rFonts w:ascii="Book Antiqua" w:hAnsi="Book Antiqua"/>
          <w:sz w:val="22"/>
          <w:szCs w:val="22"/>
        </w:rPr>
        <w:t xml:space="preserve"> clarifying some misused funding facts and calling for more substantive reforms.</w:t>
      </w:r>
    </w:p>
    <w:p w:rsidR="00812B2B" w:rsidRDefault="00812B2B">
      <w:pPr>
        <w:rPr>
          <w:rFonts w:ascii="Book Antiqua" w:hAnsi="Book Antiqua"/>
          <w:sz w:val="22"/>
          <w:szCs w:val="22"/>
        </w:rPr>
      </w:pPr>
    </w:p>
    <w:p w:rsidR="00812B2B" w:rsidRDefault="00812B2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812B2B" w:rsidRDefault="00812B2B">
      <w:pPr>
        <w:rPr>
          <w:rFonts w:ascii="Book Antiqua" w:hAnsi="Book Antiqua"/>
          <w:sz w:val="22"/>
          <w:szCs w:val="22"/>
        </w:rPr>
      </w:pPr>
      <w:hyperlink r:id="rId17" w:tooltip="Permanent Link: Guess No “Vouchers” in SB 213, Really Not Much Backpack Funding, Choice at All" w:history="1">
        <w:r w:rsidRPr="00812B2B">
          <w:rPr>
            <w:rStyle w:val="Hyperlink"/>
            <w:rFonts w:ascii="Book Antiqua" w:hAnsi="Book Antiqua"/>
            <w:sz w:val="22"/>
            <w:szCs w:val="22"/>
          </w:rPr>
          <w:t>Guess No “Vouchers” in SB 213, Really Not Much Backpack Funding, Choice at All</w:t>
        </w:r>
      </w:hyperlink>
    </w:p>
    <w:p w:rsidR="00812B2B" w:rsidRDefault="00812B2B">
      <w:pPr>
        <w:rPr>
          <w:rFonts w:ascii="Book Antiqua" w:hAnsi="Book Antiqua"/>
          <w:sz w:val="22"/>
          <w:szCs w:val="22"/>
        </w:rPr>
      </w:pPr>
      <w:hyperlink r:id="rId18" w:tooltip="Permanent Link: Lobato Case Returns: We Need School Finance Reform, Not Constitutional Crisis" w:history="1">
        <w:proofErr w:type="spellStart"/>
        <w:r w:rsidRPr="00812B2B">
          <w:rPr>
            <w:rStyle w:val="Hyperlink"/>
            <w:rFonts w:ascii="Book Antiqua" w:hAnsi="Book Antiqua"/>
            <w:sz w:val="22"/>
            <w:szCs w:val="22"/>
          </w:rPr>
          <w:t>Lobato</w:t>
        </w:r>
        <w:proofErr w:type="spellEnd"/>
        <w:r w:rsidRPr="00812B2B">
          <w:rPr>
            <w:rStyle w:val="Hyperlink"/>
            <w:rFonts w:ascii="Book Antiqua" w:hAnsi="Book Antiqua"/>
            <w:sz w:val="22"/>
            <w:szCs w:val="22"/>
          </w:rPr>
          <w:t xml:space="preserve"> Case Returns: We Need School Finance Reform, Not Constitutional Crisis</w:t>
        </w:r>
      </w:hyperlink>
    </w:p>
    <w:p w:rsidR="00D24130" w:rsidRPr="00D24130" w:rsidRDefault="00D24130">
      <w:pPr>
        <w:rPr>
          <w:rFonts w:ascii="Book Antiqua" w:hAnsi="Book Antiqua"/>
          <w:sz w:val="22"/>
          <w:szCs w:val="22"/>
        </w:rPr>
      </w:pPr>
      <w:hyperlink r:id="rId19" w:tooltip="Permanent Link: Let’s Figure Out How PERA Can Fit Into Colo. School Finance Reform Debates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Let’s Figure Out How PERA Can Fit Into Colo. School Finance Reform Debates</w:t>
        </w:r>
      </w:hyperlink>
    </w:p>
    <w:p w:rsidR="006D45A2" w:rsidRPr="00981F25" w:rsidRDefault="006D45A2">
      <w:pPr>
        <w:rPr>
          <w:rFonts w:ascii="Book Antiqua" w:hAnsi="Book Antiqua"/>
          <w:sz w:val="22"/>
          <w:szCs w:val="22"/>
        </w:rPr>
      </w:pPr>
    </w:p>
    <w:p w:rsidR="006D45A2" w:rsidRPr="00981F25" w:rsidRDefault="00245F2B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From Online Learning to K-12 Scholarships: Catch the Latest Podcasts</w:t>
      </w:r>
    </w:p>
    <w:p w:rsidR="00D518B6" w:rsidRPr="00981F25" w:rsidRDefault="0069193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the latest edition of Ben </w:t>
      </w:r>
      <w:proofErr w:type="spellStart"/>
      <w:r>
        <w:rPr>
          <w:rFonts w:ascii="Book Antiqua" w:hAnsi="Book Antiqua"/>
          <w:sz w:val="22"/>
          <w:szCs w:val="22"/>
        </w:rPr>
        <w:t>DeGrow’s</w:t>
      </w:r>
      <w:proofErr w:type="spellEnd"/>
      <w:r>
        <w:rPr>
          <w:rFonts w:ascii="Book Antiqua" w:hAnsi="Book Antiqua"/>
          <w:sz w:val="22"/>
          <w:szCs w:val="22"/>
        </w:rPr>
        <w:t xml:space="preserve"> weekly radio segments, he </w:t>
      </w:r>
      <w:hyperlink r:id="rId20" w:history="1">
        <w:r w:rsidRPr="00691937">
          <w:rPr>
            <w:rStyle w:val="Hyperlink"/>
            <w:rFonts w:ascii="Book Antiqua" w:hAnsi="Book Antiqua"/>
            <w:sz w:val="22"/>
            <w:szCs w:val="22"/>
          </w:rPr>
          <w:t>hosted a conversation</w:t>
        </w:r>
      </w:hyperlink>
      <w:r>
        <w:rPr>
          <w:rFonts w:ascii="Book Antiqua" w:hAnsi="Book Antiqua"/>
          <w:sz w:val="22"/>
          <w:szCs w:val="22"/>
        </w:rPr>
        <w:t xml:space="preserve"> with Falcon 49 school board member Chris Wright about the district’s latest innovative initiative to support students in online learning through a Digital BOCES. Other radio topics covered include </w:t>
      </w:r>
      <w:hyperlink r:id="rId21" w:history="1">
        <w:r w:rsidRPr="00691937">
          <w:rPr>
            <w:rStyle w:val="Hyperlink"/>
            <w:rFonts w:ascii="Book Antiqua" w:hAnsi="Book Antiqua"/>
            <w:sz w:val="22"/>
            <w:szCs w:val="22"/>
          </w:rPr>
          <w:t>private foundations rewarding local beat-the-odds schools</w:t>
        </w:r>
      </w:hyperlink>
      <w:r>
        <w:rPr>
          <w:rFonts w:ascii="Book Antiqua" w:hAnsi="Book Antiqua"/>
          <w:sz w:val="22"/>
          <w:szCs w:val="22"/>
        </w:rPr>
        <w:t xml:space="preserve">, </w:t>
      </w:r>
      <w:hyperlink r:id="rId22" w:history="1">
        <w:r w:rsidRPr="00691937">
          <w:rPr>
            <w:rStyle w:val="Hyperlink"/>
            <w:rFonts w:ascii="Book Antiqua" w:hAnsi="Book Antiqua"/>
            <w:sz w:val="22"/>
            <w:szCs w:val="22"/>
          </w:rPr>
          <w:t>citizens pushing for transparency</w:t>
        </w:r>
      </w:hyperlink>
      <w:r>
        <w:rPr>
          <w:rFonts w:ascii="Book Antiqua" w:hAnsi="Book Antiqua"/>
          <w:sz w:val="22"/>
          <w:szCs w:val="22"/>
        </w:rPr>
        <w:t xml:space="preserve"> in the Thompson School District, and </w:t>
      </w:r>
      <w:hyperlink r:id="rId23" w:history="1">
        <w:r w:rsidRPr="00691937">
          <w:rPr>
            <w:rStyle w:val="Hyperlink"/>
            <w:rFonts w:ascii="Book Antiqua" w:hAnsi="Book Antiqua"/>
            <w:sz w:val="22"/>
            <w:szCs w:val="22"/>
          </w:rPr>
          <w:t>Colorado’s low rating on teacher preparation policies</w:t>
        </w:r>
      </w:hyperlink>
      <w:r>
        <w:rPr>
          <w:rFonts w:ascii="Book Antiqua" w:hAnsi="Book Antiqua"/>
          <w:sz w:val="22"/>
          <w:szCs w:val="22"/>
        </w:rPr>
        <w:t>. For those Spanish language speakers, recent episodes of the Raaki Garcia Show</w:t>
      </w:r>
      <w:r w:rsidR="001A397C">
        <w:rPr>
          <w:rFonts w:ascii="Book Antiqua" w:hAnsi="Book Antiqua"/>
          <w:sz w:val="22"/>
          <w:szCs w:val="22"/>
        </w:rPr>
        <w:t xml:space="preserve"> have</w:t>
      </w:r>
      <w:r>
        <w:rPr>
          <w:rFonts w:ascii="Book Antiqua" w:hAnsi="Book Antiqua"/>
          <w:sz w:val="22"/>
          <w:szCs w:val="22"/>
        </w:rPr>
        <w:t xml:space="preserve"> included interviews with representatives of two local scholarship organizations—</w:t>
      </w:r>
      <w:hyperlink r:id="rId24" w:history="1">
        <w:r w:rsidRPr="00691937">
          <w:rPr>
            <w:rStyle w:val="Hyperlink"/>
            <w:rFonts w:ascii="Book Antiqua" w:hAnsi="Book Antiqua"/>
            <w:sz w:val="22"/>
            <w:szCs w:val="22"/>
          </w:rPr>
          <w:t>ACE Scholarships</w:t>
        </w:r>
      </w:hyperlink>
      <w:r>
        <w:rPr>
          <w:rFonts w:ascii="Book Antiqua" w:hAnsi="Book Antiqua"/>
          <w:sz w:val="22"/>
          <w:szCs w:val="22"/>
        </w:rPr>
        <w:t xml:space="preserve"> and the </w:t>
      </w:r>
      <w:hyperlink r:id="rId25" w:history="1">
        <w:r w:rsidRPr="00691937">
          <w:rPr>
            <w:rStyle w:val="Hyperlink"/>
            <w:rFonts w:ascii="Book Antiqua" w:hAnsi="Book Antiqua"/>
            <w:sz w:val="22"/>
            <w:szCs w:val="22"/>
          </w:rPr>
          <w:t>Challenge Foundation</w:t>
        </w:r>
      </w:hyperlink>
      <w:r>
        <w:rPr>
          <w:rFonts w:ascii="Book Antiqua" w:hAnsi="Book Antiqua"/>
          <w:sz w:val="22"/>
          <w:szCs w:val="22"/>
        </w:rPr>
        <w:t>.</w:t>
      </w:r>
      <w:r w:rsidR="00245F2B">
        <w:rPr>
          <w:rFonts w:ascii="Book Antiqua" w:hAnsi="Book Antiqua"/>
          <w:sz w:val="22"/>
          <w:szCs w:val="22"/>
        </w:rPr>
        <w:t xml:space="preserve"> Follow the links to </w:t>
      </w:r>
      <w:r w:rsidR="001A397C">
        <w:rPr>
          <w:rFonts w:ascii="Book Antiqua" w:hAnsi="Book Antiqua"/>
          <w:sz w:val="22"/>
          <w:szCs w:val="22"/>
        </w:rPr>
        <w:t>listen to</w:t>
      </w:r>
      <w:r w:rsidR="00245F2B">
        <w:rPr>
          <w:rFonts w:ascii="Book Antiqua" w:hAnsi="Book Antiqua"/>
          <w:sz w:val="22"/>
          <w:szCs w:val="22"/>
        </w:rPr>
        <w:t xml:space="preserve"> any of the podcasts you may have missed.</w:t>
      </w:r>
    </w:p>
    <w:p w:rsidR="00D518B6" w:rsidRDefault="00D518B6">
      <w:pPr>
        <w:rPr>
          <w:rFonts w:ascii="Book Antiqua" w:hAnsi="Book Antiqua"/>
          <w:sz w:val="22"/>
          <w:szCs w:val="22"/>
        </w:rPr>
      </w:pPr>
    </w:p>
    <w:p w:rsidR="00D24130" w:rsidRDefault="00D2413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D24130" w:rsidRPr="00D24130" w:rsidRDefault="00D24130">
      <w:pPr>
        <w:rPr>
          <w:rFonts w:ascii="Book Antiqua" w:hAnsi="Book Antiqua"/>
          <w:sz w:val="22"/>
          <w:szCs w:val="22"/>
        </w:rPr>
      </w:pPr>
      <w:hyperlink r:id="rId26" w:tooltip="Permanent Link: A Colorado Digital BOCES? Leave the Creative Ideas to Innovative Falcon 49" w:history="1">
        <w:proofErr w:type="gramStart"/>
        <w:r w:rsidRPr="00D24130">
          <w:rPr>
            <w:rStyle w:val="Hyperlink"/>
            <w:rFonts w:ascii="Book Antiqua" w:hAnsi="Book Antiqua"/>
            <w:sz w:val="22"/>
            <w:szCs w:val="22"/>
          </w:rPr>
          <w:t>A Colorado Digital BOCES?</w:t>
        </w:r>
        <w:proofErr w:type="gramEnd"/>
        <w:r w:rsidRPr="00D24130">
          <w:rPr>
            <w:rStyle w:val="Hyperlink"/>
            <w:rFonts w:ascii="Book Antiqua" w:hAnsi="Book Antiqua"/>
            <w:sz w:val="22"/>
            <w:szCs w:val="22"/>
          </w:rPr>
          <w:t xml:space="preserve"> Leave the Creative Ideas to Innovative Falcon 49</w:t>
        </w:r>
      </w:hyperlink>
    </w:p>
    <w:p w:rsidR="00D24130" w:rsidRPr="00D24130" w:rsidRDefault="00D24130">
      <w:pPr>
        <w:rPr>
          <w:rFonts w:ascii="Book Antiqua" w:hAnsi="Book Antiqua"/>
          <w:sz w:val="22"/>
          <w:szCs w:val="22"/>
        </w:rPr>
      </w:pPr>
      <w:hyperlink r:id="rId27" w:tooltip="Permanent Link: Transparency and a Collaborative Mirage: A Tale of Three Colorado School Districts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Transparency and a Collaborative Mirage: A Tale of Three Colorado School Districts</w:t>
        </w:r>
      </w:hyperlink>
    </w:p>
    <w:p w:rsidR="00D24130" w:rsidRPr="00981F25" w:rsidRDefault="00D24130">
      <w:pPr>
        <w:rPr>
          <w:rFonts w:ascii="Book Antiqua" w:hAnsi="Book Antiqua"/>
          <w:sz w:val="22"/>
          <w:szCs w:val="22"/>
        </w:rPr>
      </w:pPr>
    </w:p>
    <w:p w:rsidR="00AF71BA" w:rsidRPr="00981F25" w:rsidRDefault="00FF510F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Eddie Excited by National School Choice Developments</w:t>
      </w:r>
    </w:p>
    <w:p w:rsidR="00AF71BA" w:rsidRDefault="00D24130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Looking beyond Colorado our young blogger Eddie has been </w:t>
      </w:r>
      <w:r w:rsidR="001F4772">
        <w:rPr>
          <w:rFonts w:ascii="Book Antiqua" w:hAnsi="Book Antiqua"/>
          <w:sz w:val="22"/>
          <w:szCs w:val="22"/>
        </w:rPr>
        <w:t xml:space="preserve">enthusiastic with </w:t>
      </w:r>
      <w:r>
        <w:rPr>
          <w:rFonts w:ascii="Book Antiqua" w:hAnsi="Book Antiqua"/>
          <w:sz w:val="22"/>
          <w:szCs w:val="22"/>
        </w:rPr>
        <w:t xml:space="preserve">the chance to cover </w:t>
      </w:r>
      <w:hyperlink r:id="rId28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a major victory in the Indiana Supreme Court</w:t>
        </w:r>
      </w:hyperlink>
      <w:r>
        <w:rPr>
          <w:rFonts w:ascii="Book Antiqua" w:hAnsi="Book Antiqua"/>
          <w:sz w:val="22"/>
          <w:szCs w:val="22"/>
        </w:rPr>
        <w:t xml:space="preserve"> and</w:t>
      </w:r>
      <w:r w:rsidR="00FF510F">
        <w:rPr>
          <w:rFonts w:ascii="Book Antiqua" w:hAnsi="Book Antiqua"/>
          <w:sz w:val="22"/>
          <w:szCs w:val="22"/>
        </w:rPr>
        <w:t xml:space="preserve"> </w:t>
      </w:r>
      <w:hyperlink r:id="rId29" w:history="1">
        <w:r w:rsidR="00FF510F" w:rsidRPr="001F4772">
          <w:rPr>
            <w:rStyle w:val="Hyperlink"/>
            <w:rFonts w:ascii="Book Antiqua" w:hAnsi="Book Antiqua"/>
            <w:sz w:val="22"/>
            <w:szCs w:val="22"/>
          </w:rPr>
          <w:t>powerful research showing the success of KIPP charter schools</w:t>
        </w:r>
      </w:hyperlink>
      <w:r w:rsidR="00FF510F">
        <w:rPr>
          <w:rFonts w:ascii="Book Antiqua" w:hAnsi="Book Antiqua"/>
          <w:sz w:val="22"/>
          <w:szCs w:val="22"/>
        </w:rPr>
        <w:t>, as well as</w:t>
      </w:r>
      <w:r>
        <w:rPr>
          <w:rFonts w:ascii="Book Antiqua" w:hAnsi="Book Antiqua"/>
          <w:sz w:val="22"/>
          <w:szCs w:val="22"/>
        </w:rPr>
        <w:t xml:space="preserve"> to be completely </w:t>
      </w:r>
      <w:hyperlink r:id="rId30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blindsided by a new choice program in Alabama</w:t>
        </w:r>
      </w:hyperlink>
      <w:r>
        <w:rPr>
          <w:rFonts w:ascii="Book Antiqua" w:hAnsi="Book Antiqua"/>
          <w:sz w:val="22"/>
          <w:szCs w:val="22"/>
        </w:rPr>
        <w:t>. Other recent blogging highlights you may have missed:</w:t>
      </w:r>
    </w:p>
    <w:p w:rsidR="00D24130" w:rsidRPr="00D24130" w:rsidRDefault="00D24130" w:rsidP="00AF71BA">
      <w:pPr>
        <w:rPr>
          <w:rFonts w:ascii="Book Antiqua" w:hAnsi="Book Antiqua"/>
          <w:sz w:val="22"/>
          <w:szCs w:val="22"/>
        </w:rPr>
      </w:pPr>
      <w:hyperlink r:id="rId31" w:tooltip="Permanent Link: Heartbroken by Choice Bill Defeats, Hoping for Some Scholarship Tax Credit Love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Heartbroken by Choice Bill Defeats, Hoping for Some Scholarship Tax Credit Love</w:t>
        </w:r>
      </w:hyperlink>
    </w:p>
    <w:p w:rsidR="00D24130" w:rsidRPr="00D24130" w:rsidRDefault="00D24130" w:rsidP="00AF71BA">
      <w:pPr>
        <w:rPr>
          <w:rFonts w:ascii="Book Antiqua" w:hAnsi="Book Antiqua"/>
          <w:sz w:val="22"/>
          <w:szCs w:val="22"/>
        </w:rPr>
      </w:pPr>
      <w:hyperlink r:id="rId32" w:tooltip="Permanent Link: Non-Union Kansas Teacher Groups Try for Equal Snow Fort–Er, School–Access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Non-Union Kansas Teacher Groups Try for Equal Snow Fort–</w:t>
        </w:r>
        <w:proofErr w:type="spellStart"/>
        <w:r w:rsidRPr="00D24130">
          <w:rPr>
            <w:rStyle w:val="Hyperlink"/>
            <w:rFonts w:ascii="Book Antiqua" w:hAnsi="Book Antiqua"/>
            <w:sz w:val="22"/>
            <w:szCs w:val="22"/>
          </w:rPr>
          <w:t>Er</w:t>
        </w:r>
        <w:proofErr w:type="spellEnd"/>
        <w:r w:rsidRPr="00D24130">
          <w:rPr>
            <w:rStyle w:val="Hyperlink"/>
            <w:rFonts w:ascii="Book Antiqua" w:hAnsi="Book Antiqua"/>
            <w:sz w:val="22"/>
            <w:szCs w:val="22"/>
          </w:rPr>
          <w:t>, School–Access</w:t>
        </w:r>
      </w:hyperlink>
    </w:p>
    <w:p w:rsidR="00D24130" w:rsidRPr="00D24130" w:rsidRDefault="00D24130" w:rsidP="00AF71BA">
      <w:pPr>
        <w:rPr>
          <w:rFonts w:ascii="Book Antiqua" w:hAnsi="Book Antiqua"/>
          <w:sz w:val="22"/>
          <w:szCs w:val="22"/>
        </w:rPr>
      </w:pPr>
      <w:hyperlink r:id="rId33" w:tooltip="Permanent Link: Court Upholds Teacher Removal: Adams 12 Board Vindicated, Taxpayers Pay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Court Upholds Teacher Removal: Adams 12 Board Vindicated, Taxpayers Pay</w:t>
        </w:r>
      </w:hyperlink>
    </w:p>
    <w:p w:rsidR="00D24130" w:rsidRPr="00D24130" w:rsidRDefault="00D24130" w:rsidP="00AF71BA">
      <w:pPr>
        <w:rPr>
          <w:rFonts w:ascii="Book Antiqua" w:hAnsi="Book Antiqua"/>
          <w:sz w:val="22"/>
          <w:szCs w:val="22"/>
        </w:rPr>
      </w:pPr>
      <w:hyperlink r:id="rId34" w:tooltip="Permanent Link: New Digital Learning Report Card Charts Familiar Path for Colorado to Improve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New Digital Learning Report Card Charts Familiar Path for Colorado to Improve</w:t>
        </w:r>
      </w:hyperlink>
    </w:p>
    <w:p w:rsidR="00D24130" w:rsidRPr="00D24130" w:rsidRDefault="00D24130" w:rsidP="00D24130">
      <w:pPr>
        <w:rPr>
          <w:rFonts w:ascii="Book Antiqua" w:hAnsi="Book Antiqua"/>
          <w:sz w:val="22"/>
          <w:szCs w:val="22"/>
        </w:rPr>
      </w:pPr>
      <w:hyperlink r:id="rId35" w:tooltip="Permanent Link: Rick Hess Slam Dunks for Colorado with Call for Cage-Busting Can-Do" w:history="1">
        <w:r w:rsidRPr="00D24130">
          <w:rPr>
            <w:rStyle w:val="Hyperlink"/>
            <w:rFonts w:ascii="Book Antiqua" w:hAnsi="Book Antiqua"/>
            <w:sz w:val="22"/>
            <w:szCs w:val="22"/>
          </w:rPr>
          <w:t>Rick Hess Slam Dunks for Colorado with Call for Cage-Busting Can-Do</w:t>
        </w:r>
      </w:hyperlink>
    </w:p>
    <w:p w:rsidR="00AF71BA" w:rsidRPr="00D24130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D24130">
        <w:rPr>
          <w:rFonts w:ascii="Book Antiqua" w:hAnsi="Book Antiqua"/>
          <w:sz w:val="22"/>
          <w:szCs w:val="22"/>
        </w:rPr>
        <w:t>Pamela Benigno, Director</w:t>
      </w:r>
      <w:r w:rsidRPr="00D24130">
        <w:rPr>
          <w:rFonts w:ascii="Book Antiqua" w:hAnsi="Book Antiqua"/>
          <w:sz w:val="22"/>
          <w:szCs w:val="22"/>
        </w:rPr>
        <w:br/>
      </w:r>
      <w:r w:rsidRPr="00981F25">
        <w:rPr>
          <w:rFonts w:ascii="Book Antiqua" w:hAnsi="Book Antiqua"/>
          <w:sz w:val="22"/>
          <w:szCs w:val="22"/>
        </w:rPr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Raaki Garcia-Ulam,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6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7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8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lastRenderedPageBreak/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9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102B3D"/>
    <w:rsid w:val="001373D4"/>
    <w:rsid w:val="0014627C"/>
    <w:rsid w:val="001471E6"/>
    <w:rsid w:val="00156CF8"/>
    <w:rsid w:val="001A397C"/>
    <w:rsid w:val="001A588C"/>
    <w:rsid w:val="001B76A9"/>
    <w:rsid w:val="001F4772"/>
    <w:rsid w:val="002268CF"/>
    <w:rsid w:val="002353C0"/>
    <w:rsid w:val="00245F2B"/>
    <w:rsid w:val="00295BB5"/>
    <w:rsid w:val="002B214C"/>
    <w:rsid w:val="003232F5"/>
    <w:rsid w:val="004C27E8"/>
    <w:rsid w:val="00544A35"/>
    <w:rsid w:val="00586BC6"/>
    <w:rsid w:val="0067580C"/>
    <w:rsid w:val="00691937"/>
    <w:rsid w:val="006B16D2"/>
    <w:rsid w:val="006D45A2"/>
    <w:rsid w:val="007D13A6"/>
    <w:rsid w:val="00812B2B"/>
    <w:rsid w:val="00953191"/>
    <w:rsid w:val="00981F25"/>
    <w:rsid w:val="00A52E3A"/>
    <w:rsid w:val="00A77501"/>
    <w:rsid w:val="00AF71BA"/>
    <w:rsid w:val="00C443A3"/>
    <w:rsid w:val="00C57F60"/>
    <w:rsid w:val="00C60AD2"/>
    <w:rsid w:val="00CA010F"/>
    <w:rsid w:val="00CF1508"/>
    <w:rsid w:val="00D04104"/>
    <w:rsid w:val="00D10747"/>
    <w:rsid w:val="00D24130"/>
    <w:rsid w:val="00D518B6"/>
    <w:rsid w:val="00D67420"/>
    <w:rsid w:val="00D9534E"/>
    <w:rsid w:val="00E7200C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1F47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2i.org/douglas-county-vouchers/" TargetMode="External"/><Relationship Id="rId13" Type="http://schemas.openxmlformats.org/officeDocument/2006/relationships/hyperlink" Target="http://www.ediswatching.org/2013/02/dougco-board-opponents-crazy-real-estate-rumor-debunked-by-facts/" TargetMode="External"/><Relationship Id="rId18" Type="http://schemas.openxmlformats.org/officeDocument/2006/relationships/hyperlink" Target="http://www.ediswatching.org/2013/03/lobato-case-returns-we-need-school-finance-reform-not-constitutional-crisis/" TargetMode="External"/><Relationship Id="rId26" Type="http://schemas.openxmlformats.org/officeDocument/2006/relationships/hyperlink" Target="http://www.ediswatching.org/2013/03/a-colorado-digital-boces-leave-the-creative-ideas-to-innovative-falcon-49/" TargetMode="External"/><Relationship Id="rId39" Type="http://schemas.openxmlformats.org/officeDocument/2006/relationships/hyperlink" Target="http://friedman.i2i.org/alerts/listinfo/educ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cation.i2i.org/2013/02/amy-oliver-show-private-funds-honor-14-successful-denver-area-schools/" TargetMode="External"/><Relationship Id="rId34" Type="http://schemas.openxmlformats.org/officeDocument/2006/relationships/hyperlink" Target="http://www.ediswatching.org/2013/03/new-digital-learning-report-card-charts-familiar-path-for-colorado-to-improve/" TargetMode="External"/><Relationship Id="rId7" Type="http://schemas.openxmlformats.org/officeDocument/2006/relationships/hyperlink" Target="http://education.i2i.org/2013/03/amy-oliver-show-appeals-court-brings-good-news-for-douglas-county-school-choice/" TargetMode="External"/><Relationship Id="rId12" Type="http://schemas.openxmlformats.org/officeDocument/2006/relationships/hyperlink" Target="http://www.ediswatching.org/2013/02/latest-dougco-lawsuit-suggests-little-beyond-need-for-presidential-limelight/" TargetMode="External"/><Relationship Id="rId17" Type="http://schemas.openxmlformats.org/officeDocument/2006/relationships/hyperlink" Target="http://www.ediswatching.org/2013/03/guess-no-vouchers-in-sb-213-really-not-much-backpack-funding-choice-at-all/" TargetMode="External"/><Relationship Id="rId25" Type="http://schemas.openxmlformats.org/officeDocument/2006/relationships/hyperlink" Target="http://raakigarcia.com/2013/02/02-12-13-raaki-garcia-show/" TargetMode="External"/><Relationship Id="rId33" Type="http://schemas.openxmlformats.org/officeDocument/2006/relationships/hyperlink" Target="http://www.ediswatching.org/2013/03/court-upholds-teacher-removal-adams-12-board-vindicated-taxpayers-pay/" TargetMode="External"/><Relationship Id="rId38" Type="http://schemas.openxmlformats.org/officeDocument/2006/relationships/hyperlink" Target="http://www.education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pletecolorado.com/pagetwo/2013/03/05/the-rest-of-the-story-on-school-funding-minorities/" TargetMode="External"/><Relationship Id="rId20" Type="http://schemas.openxmlformats.org/officeDocument/2006/relationships/hyperlink" Target="http://education.i2i.org/2013/03/amy-oliver-show-falcon-49-proposes-initiative-to-enhance-online-learning/" TargetMode="External"/><Relationship Id="rId29" Type="http://schemas.openxmlformats.org/officeDocument/2006/relationships/hyperlink" Target="http://www.ediswatching.org/2013/02/hip-kipp-hooray-major-research-shows-big-learning-gains-for-challenged-student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cation.i2i.org/2013/02/denver-post-highlights-benignos-reaction-to-dougco-choice-program-ruling/" TargetMode="External"/><Relationship Id="rId11" Type="http://schemas.openxmlformats.org/officeDocument/2006/relationships/hyperlink" Target="http://www.ediswatching.org/2013/03/colorado-house-bill-1257-and-the-quest-to-stifle-local-education-innovation/" TargetMode="External"/><Relationship Id="rId24" Type="http://schemas.openxmlformats.org/officeDocument/2006/relationships/hyperlink" Target="http://raakigarcia.com/2013/03/03-05-13-raaki-garcia-show/" TargetMode="External"/><Relationship Id="rId32" Type="http://schemas.openxmlformats.org/officeDocument/2006/relationships/hyperlink" Target="http://www.ediswatching.org/2013/02/non-union-kansas-teacher-groups-try-for-equal-snow-fort-er-school-access/" TargetMode="External"/><Relationship Id="rId37" Type="http://schemas.openxmlformats.org/officeDocument/2006/relationships/hyperlink" Target="http://www.i2i.or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ducation.i2i.org/2013/02/appeals-court-panel-renews-dougco-families%e2%80%99-hopes/" TargetMode="External"/><Relationship Id="rId15" Type="http://schemas.openxmlformats.org/officeDocument/2006/relationships/hyperlink" Target="https://twitter.com/EdIsWatching" TargetMode="External"/><Relationship Id="rId23" Type="http://schemas.openxmlformats.org/officeDocument/2006/relationships/hyperlink" Target="http://education.i2i.org/2013/02/amy-oliver-show-how-can-colorado-improve-teacher-preparation/" TargetMode="External"/><Relationship Id="rId28" Type="http://schemas.openxmlformats.org/officeDocument/2006/relationships/hyperlink" Target="http://www.ediswatching.org/2013/03/indiana-supreme-court-ruling-a-true-lasting-march-madness-victory-for-kids/" TargetMode="External"/><Relationship Id="rId36" Type="http://schemas.openxmlformats.org/officeDocument/2006/relationships/hyperlink" Target="mailto:pam@i2i.org" TargetMode="External"/><Relationship Id="rId10" Type="http://schemas.openxmlformats.org/officeDocument/2006/relationships/hyperlink" Target="http://www.ediswatching.org/2013/03/transparency-in-dougco-school-district-toward-a-happy-ending-to-the-story/" TargetMode="External"/><Relationship Id="rId19" Type="http://schemas.openxmlformats.org/officeDocument/2006/relationships/hyperlink" Target="http://www.ediswatching.org/2013/02/lets-figure-out-how-pera-can-fit-into-colo-school-finance-reform-debates/" TargetMode="External"/><Relationship Id="rId31" Type="http://schemas.openxmlformats.org/officeDocument/2006/relationships/hyperlink" Target="http://www.ediswatching.org/2013/02/heartbroken-by-choice-bill-defeats-hoping-for-some-scholarship-tax-credit-lov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iswatching.org/2013/02/overcome-with-excitement-today-appeals-court-revives-dougco-choice-program/" TargetMode="External"/><Relationship Id="rId14" Type="http://schemas.openxmlformats.org/officeDocument/2006/relationships/hyperlink" Target="http://colorado.mediatrackers.org/2013/03/21/parent-led-strong-schools-coalition-broadcasts-union-talking-points/" TargetMode="External"/><Relationship Id="rId22" Type="http://schemas.openxmlformats.org/officeDocument/2006/relationships/hyperlink" Target="http://education.i2i.org/2013/02/amy-oliver-show-open-union-negotiations-coming-to-thompson/" TargetMode="External"/><Relationship Id="rId27" Type="http://schemas.openxmlformats.org/officeDocument/2006/relationships/hyperlink" Target="http://www.ediswatching.org/2013/02/transparency-and-a-collaborative-mirage-a-tale-of-three-colorado-school-districts/" TargetMode="External"/><Relationship Id="rId30" Type="http://schemas.openxmlformats.org/officeDocument/2006/relationships/hyperlink" Target="http://www.ediswatching.org/2013/03/bama-tax-credit-surprise-status-quo-blindsided-by-win-for-needy-kids/" TargetMode="External"/><Relationship Id="rId35" Type="http://schemas.openxmlformats.org/officeDocument/2006/relationships/hyperlink" Target="http://www.ediswatching.org/2013/02/rick-hess-slam-dunks-for-colorado-with-call-for-cage-busting-can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9968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11</cp:revision>
  <cp:lastPrinted>2005-10-11T19:16:00Z</cp:lastPrinted>
  <dcterms:created xsi:type="dcterms:W3CDTF">2013-03-26T23:09:00Z</dcterms:created>
  <dcterms:modified xsi:type="dcterms:W3CDTF">2013-03-27T16:13:00Z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