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605AE4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605AE4">
        <w:rPr>
          <w:rFonts w:ascii="Book Antiqua" w:hAnsi="Book Antiqua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">
            <v:imagedata r:id="rId4" o:title="EPC-new logo1"/>
          </v:shape>
        </w:pic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DB6285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March 7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6B16D2">
        <w:rPr>
          <w:rFonts w:ascii="Book Antiqua" w:hAnsi="Book Antiqua"/>
          <w:b/>
          <w:bCs/>
          <w:color w:val="000000"/>
          <w:sz w:val="22"/>
          <w:szCs w:val="22"/>
        </w:rPr>
        <w:t>2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E84F8E">
        <w:rPr>
          <w:rFonts w:ascii="Book Antiqua" w:hAnsi="Book Antiqua"/>
          <w:color w:val="000000"/>
          <w:sz w:val="22"/>
          <w:szCs w:val="22"/>
        </w:rPr>
        <w:t xml:space="preserve">Center Sheds Light on </w:t>
      </w:r>
      <w:r w:rsidR="00F55C22">
        <w:rPr>
          <w:rFonts w:ascii="Book Antiqua" w:hAnsi="Book Antiqua"/>
          <w:color w:val="000000"/>
          <w:sz w:val="22"/>
          <w:szCs w:val="22"/>
        </w:rPr>
        <w:t>Douglas County Debates</w:t>
      </w:r>
    </w:p>
    <w:p w:rsidR="00E7200C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E84F8E">
        <w:rPr>
          <w:rFonts w:ascii="Book Antiqua" w:hAnsi="Book Antiqua"/>
          <w:sz w:val="22"/>
          <w:szCs w:val="22"/>
        </w:rPr>
        <w:t xml:space="preserve">Union Negotiation Transparency Draws Attention </w:t>
      </w:r>
    </w:p>
    <w:p w:rsidR="00E84F8E" w:rsidRPr="00981F25" w:rsidRDefault="00E84F8E" w:rsidP="00E84F8E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>
        <w:rPr>
          <w:rFonts w:ascii="Book Antiqua" w:hAnsi="Book Antiqua"/>
          <w:sz w:val="22"/>
          <w:szCs w:val="22"/>
        </w:rPr>
        <w:t xml:space="preserve">DeGrow Tackles </w:t>
      </w:r>
      <w:r w:rsidR="000C05ED">
        <w:rPr>
          <w:rFonts w:ascii="Book Antiqua" w:hAnsi="Book Antiqua"/>
          <w:sz w:val="22"/>
          <w:szCs w:val="22"/>
        </w:rPr>
        <w:t>Educator</w:t>
      </w:r>
      <w:r>
        <w:rPr>
          <w:rFonts w:ascii="Book Antiqua" w:hAnsi="Book Antiqua"/>
          <w:sz w:val="22"/>
          <w:szCs w:val="22"/>
        </w:rPr>
        <w:t xml:space="preserve"> Effectiveness Changes</w:t>
      </w:r>
    </w:p>
    <w:p w:rsidR="00AF71BA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E84F8E">
        <w:rPr>
          <w:rFonts w:ascii="Book Antiqua" w:hAnsi="Book Antiqua"/>
          <w:sz w:val="22"/>
          <w:szCs w:val="22"/>
        </w:rPr>
        <w:t>Podcasts: School Lessons at Home and Abroad</w:t>
      </w:r>
    </w:p>
    <w:p w:rsidR="00AF71BA" w:rsidRPr="00981F25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E84F8E">
        <w:rPr>
          <w:rFonts w:ascii="Book Antiqua" w:hAnsi="Book Antiqua"/>
          <w:sz w:val="22"/>
          <w:szCs w:val="22"/>
        </w:rPr>
        <w:t>Eddie Pays Birthday Homage to the Late Dr. Seuss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E84F8E" w:rsidRDefault="00E84F8E" w:rsidP="002B214C">
      <w:pPr>
        <w:rPr>
          <w:rFonts w:ascii="Book Antiqua" w:hAnsi="Book Antiqua"/>
          <w:b/>
          <w:sz w:val="22"/>
          <w:szCs w:val="22"/>
        </w:rPr>
      </w:pPr>
      <w:r w:rsidRPr="00E84F8E">
        <w:rPr>
          <w:rFonts w:ascii="Book Antiqua" w:hAnsi="Book Antiqua"/>
          <w:b/>
          <w:color w:val="000000"/>
          <w:sz w:val="22"/>
          <w:szCs w:val="22"/>
        </w:rPr>
        <w:t xml:space="preserve">Center Sheds Light on </w:t>
      </w:r>
      <w:r w:rsidR="00F55C22">
        <w:rPr>
          <w:rFonts w:ascii="Book Antiqua" w:hAnsi="Book Antiqua"/>
          <w:b/>
          <w:color w:val="000000"/>
          <w:sz w:val="22"/>
          <w:szCs w:val="22"/>
        </w:rPr>
        <w:t>Douglas County Debates</w:t>
      </w:r>
    </w:p>
    <w:p w:rsidR="002B214C" w:rsidRPr="00981F25" w:rsidRDefault="00E30883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Douglas County R-1 – Colorado’s third-largest school district and home of the groundbreaking </w:t>
      </w:r>
      <w:hyperlink r:id="rId5" w:history="1">
        <w:r w:rsidRPr="00E30883">
          <w:rPr>
            <w:rStyle w:val="Hyperlink"/>
            <w:rFonts w:ascii="Book Antiqua" w:hAnsi="Book Antiqua"/>
            <w:sz w:val="22"/>
            <w:szCs w:val="22"/>
          </w:rPr>
          <w:t>Choice Scholarship Program</w:t>
        </w:r>
      </w:hyperlink>
      <w:r>
        <w:rPr>
          <w:rFonts w:ascii="Book Antiqua" w:hAnsi="Book Antiqua"/>
          <w:sz w:val="22"/>
          <w:szCs w:val="22"/>
        </w:rPr>
        <w:t xml:space="preserve"> – has become a focus of attention in the past few months since reformers completed their second straight Board election sweep. In different venues, our senior policy analyst Ben DeGrow has </w:t>
      </w:r>
      <w:hyperlink r:id="rId6" w:history="1">
        <w:r w:rsidRPr="00E30883">
          <w:rPr>
            <w:rStyle w:val="Hyperlink"/>
            <w:rFonts w:ascii="Book Antiqua" w:hAnsi="Book Antiqua"/>
            <w:sz w:val="22"/>
            <w:szCs w:val="22"/>
          </w:rPr>
          <w:t>challenged the presentation of union-led attacks</w:t>
        </w:r>
      </w:hyperlink>
      <w:r>
        <w:rPr>
          <w:rFonts w:ascii="Book Antiqua" w:hAnsi="Book Antiqua"/>
          <w:sz w:val="22"/>
          <w:szCs w:val="22"/>
        </w:rPr>
        <w:t xml:space="preserve">, </w:t>
      </w:r>
      <w:hyperlink r:id="rId7" w:history="1">
        <w:r w:rsidRPr="00E30883">
          <w:rPr>
            <w:rStyle w:val="Hyperlink"/>
            <w:rFonts w:ascii="Book Antiqua" w:hAnsi="Book Antiqua"/>
            <w:sz w:val="22"/>
            <w:szCs w:val="22"/>
          </w:rPr>
          <w:t>highlighted the national union’s politically liberal giving habits</w:t>
        </w:r>
      </w:hyperlink>
      <w:r>
        <w:rPr>
          <w:rFonts w:ascii="Book Antiqua" w:hAnsi="Book Antiqua"/>
          <w:sz w:val="22"/>
          <w:szCs w:val="22"/>
        </w:rPr>
        <w:t xml:space="preserve">, and once again </w:t>
      </w:r>
      <w:hyperlink r:id="rId8" w:history="1">
        <w:r w:rsidRPr="00E30883">
          <w:rPr>
            <w:rStyle w:val="Hyperlink"/>
            <w:rFonts w:ascii="Book Antiqua" w:hAnsi="Book Antiqua"/>
            <w:sz w:val="22"/>
            <w:szCs w:val="22"/>
          </w:rPr>
          <w:t>demonstrated the fiscal savings</w:t>
        </w:r>
      </w:hyperlink>
      <w:r>
        <w:rPr>
          <w:rFonts w:ascii="Book Antiqua" w:hAnsi="Book Antiqua"/>
          <w:sz w:val="22"/>
          <w:szCs w:val="22"/>
        </w:rPr>
        <w:t xml:space="preserve"> promoted by the Board’s efforts to implement private school choice.</w:t>
      </w:r>
    </w:p>
    <w:p w:rsidR="002B214C" w:rsidRPr="00981F25" w:rsidRDefault="002B214C" w:rsidP="002B214C">
      <w:pPr>
        <w:rPr>
          <w:rFonts w:ascii="Book Antiqua" w:hAnsi="Book Antiqua"/>
          <w:sz w:val="22"/>
          <w:szCs w:val="22"/>
        </w:rPr>
      </w:pPr>
    </w:p>
    <w:p w:rsidR="006D45A2" w:rsidRPr="00E84F8E" w:rsidRDefault="00E84F8E">
      <w:pPr>
        <w:rPr>
          <w:rFonts w:ascii="Book Antiqua" w:hAnsi="Book Antiqua"/>
          <w:b/>
          <w:sz w:val="22"/>
          <w:szCs w:val="22"/>
        </w:rPr>
      </w:pPr>
      <w:r w:rsidRPr="00E84F8E">
        <w:rPr>
          <w:rFonts w:ascii="Book Antiqua" w:hAnsi="Book Antiqua"/>
          <w:b/>
          <w:sz w:val="22"/>
          <w:szCs w:val="22"/>
        </w:rPr>
        <w:t>Union Negotiation Transparency Draws Attention</w:t>
      </w:r>
    </w:p>
    <w:p w:rsidR="00D518B6" w:rsidRPr="00981F25" w:rsidRDefault="00833CE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Less than a year after Colorado Springs District 11 agreed to open most of its teachers union negotiations to public observation, Douglas County citizens created </w:t>
      </w:r>
      <w:hyperlink r:id="rId9" w:history="1">
        <w:r w:rsidRPr="00833CE3">
          <w:rPr>
            <w:rStyle w:val="Hyperlink"/>
            <w:rFonts w:ascii="Book Antiqua" w:hAnsi="Book Antiqua"/>
            <w:sz w:val="22"/>
            <w:szCs w:val="22"/>
          </w:rPr>
          <w:t>an online petition</w:t>
        </w:r>
      </w:hyperlink>
      <w:r>
        <w:rPr>
          <w:rFonts w:ascii="Book Antiqua" w:hAnsi="Book Antiqua"/>
          <w:sz w:val="22"/>
          <w:szCs w:val="22"/>
        </w:rPr>
        <w:t xml:space="preserve"> to call for the same sort of transparency in their backyard. </w:t>
      </w:r>
      <w:hyperlink r:id="rId10" w:history="1">
        <w:r w:rsidRPr="00DF20EC">
          <w:rPr>
            <w:rStyle w:val="Hyperlink"/>
            <w:rFonts w:ascii="Book Antiqua" w:hAnsi="Book Antiqua"/>
            <w:sz w:val="22"/>
            <w:szCs w:val="22"/>
          </w:rPr>
          <w:t>Momentum behind the issue is growing</w:t>
        </w:r>
      </w:hyperlink>
      <w:r>
        <w:rPr>
          <w:rFonts w:ascii="Book Antiqua" w:hAnsi="Book Antiqua"/>
          <w:sz w:val="22"/>
          <w:szCs w:val="22"/>
        </w:rPr>
        <w:t xml:space="preserve">, as a legislative committee convenes this week to consider House Bill 1118, which would bring school district </w:t>
      </w:r>
      <w:r w:rsidR="00F96435">
        <w:rPr>
          <w:rFonts w:ascii="Book Antiqua" w:hAnsi="Book Antiqua"/>
          <w:sz w:val="22"/>
          <w:szCs w:val="22"/>
        </w:rPr>
        <w:t>bargaining transparency</w:t>
      </w:r>
      <w:r>
        <w:rPr>
          <w:rFonts w:ascii="Book Antiqua" w:hAnsi="Book Antiqua"/>
          <w:sz w:val="22"/>
          <w:szCs w:val="22"/>
        </w:rPr>
        <w:t xml:space="preserve"> statewide. DeGrow highlighted the need for </w:t>
      </w:r>
      <w:r w:rsidR="00F96435">
        <w:rPr>
          <w:rFonts w:ascii="Book Antiqua" w:hAnsi="Book Antiqua"/>
          <w:sz w:val="22"/>
          <w:szCs w:val="22"/>
        </w:rPr>
        <w:t>open negotiations</w:t>
      </w:r>
      <w:r>
        <w:rPr>
          <w:rFonts w:ascii="Book Antiqua" w:hAnsi="Book Antiqua"/>
          <w:sz w:val="22"/>
          <w:szCs w:val="22"/>
        </w:rPr>
        <w:t xml:space="preserve"> </w:t>
      </w:r>
      <w:hyperlink r:id="rId11" w:history="1">
        <w:r w:rsidR="00F96435" w:rsidRPr="00F96435">
          <w:rPr>
            <w:rStyle w:val="Hyperlink"/>
            <w:rFonts w:ascii="Book Antiqua" w:hAnsi="Book Antiqua"/>
            <w:sz w:val="22"/>
            <w:szCs w:val="22"/>
          </w:rPr>
          <w:t>in a</w:t>
        </w:r>
        <w:r w:rsidRPr="00F96435">
          <w:rPr>
            <w:rStyle w:val="Hyperlink"/>
            <w:rFonts w:ascii="Book Antiqua" w:hAnsi="Book Antiqua"/>
            <w:sz w:val="22"/>
            <w:szCs w:val="22"/>
          </w:rPr>
          <w:t xml:space="preserve"> Backbone Radio</w:t>
        </w:r>
        <w:r w:rsidR="00F96435" w:rsidRPr="00F96435">
          <w:rPr>
            <w:rStyle w:val="Hyperlink"/>
            <w:rFonts w:ascii="Book Antiqua" w:hAnsi="Book Antiqua"/>
            <w:sz w:val="22"/>
            <w:szCs w:val="22"/>
          </w:rPr>
          <w:t xml:space="preserve"> interview</w:t>
        </w:r>
      </w:hyperlink>
      <w:r>
        <w:rPr>
          <w:rFonts w:ascii="Book Antiqua" w:hAnsi="Book Antiqua"/>
          <w:sz w:val="22"/>
          <w:szCs w:val="22"/>
        </w:rPr>
        <w:t xml:space="preserve"> (audio link), and explained in a column for Colorado Peak Politics how </w:t>
      </w:r>
      <w:hyperlink r:id="rId12" w:history="1">
        <w:r w:rsidRPr="00833CE3">
          <w:rPr>
            <w:rStyle w:val="Hyperlink"/>
            <w:rFonts w:ascii="Book Antiqua" w:hAnsi="Book Antiqua"/>
            <w:sz w:val="22"/>
            <w:szCs w:val="22"/>
          </w:rPr>
          <w:t>Colorado’s education transparency train keeps rolling on</w:t>
        </w:r>
      </w:hyperlink>
      <w:r>
        <w:rPr>
          <w:rFonts w:ascii="Book Antiqua" w:hAnsi="Book Antiqua"/>
          <w:sz w:val="22"/>
          <w:szCs w:val="22"/>
        </w:rPr>
        <w:t>.</w:t>
      </w:r>
    </w:p>
    <w:p w:rsidR="00D518B6" w:rsidRDefault="00D518B6">
      <w:pPr>
        <w:rPr>
          <w:rFonts w:ascii="Book Antiqua" w:hAnsi="Book Antiqua"/>
          <w:sz w:val="22"/>
          <w:szCs w:val="22"/>
        </w:rPr>
      </w:pPr>
    </w:p>
    <w:p w:rsidR="00833CE3" w:rsidRDefault="00833CE3" w:rsidP="00833CE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See also:</w:t>
      </w:r>
    </w:p>
    <w:p w:rsidR="00833CE3" w:rsidRDefault="00605AE4" w:rsidP="00833CE3">
      <w:pPr>
        <w:rPr>
          <w:rFonts w:ascii="Book Antiqua" w:hAnsi="Book Antiqua"/>
          <w:sz w:val="22"/>
          <w:szCs w:val="22"/>
        </w:rPr>
      </w:pPr>
      <w:hyperlink r:id="rId13" w:history="1">
        <w:r w:rsidR="00F96435" w:rsidRPr="00F96435">
          <w:rPr>
            <w:rStyle w:val="Hyperlink"/>
            <w:rFonts w:ascii="Book Antiqua" w:hAnsi="Book Antiqua"/>
            <w:sz w:val="22"/>
            <w:szCs w:val="22"/>
          </w:rPr>
          <w:t>“Colorado Education and Open Negotiations: Increasing Public Access to School District Bargaining,”</w:t>
        </w:r>
      </w:hyperlink>
      <w:r w:rsidR="00F96435">
        <w:rPr>
          <w:rFonts w:ascii="Book Antiqua" w:hAnsi="Book Antiqua"/>
          <w:sz w:val="22"/>
          <w:szCs w:val="22"/>
        </w:rPr>
        <w:t xml:space="preserve"> Ben DeGrow, Independence Institute Issue Backgrounder 2010-B</w:t>
      </w:r>
    </w:p>
    <w:p w:rsidR="00DF20EC" w:rsidRDefault="00DF20EC" w:rsidP="00833CE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Ed Is Watching, </w:t>
      </w:r>
      <w:hyperlink r:id="rId14" w:history="1">
        <w:r w:rsidRPr="00DF20EC">
          <w:rPr>
            <w:rStyle w:val="Hyperlink"/>
            <w:rFonts w:ascii="Book Antiqua" w:hAnsi="Book Antiqua"/>
            <w:sz w:val="22"/>
            <w:szCs w:val="22"/>
          </w:rPr>
          <w:t>That Old Colorado School District Open Negotiations Momentum? It’s Back</w:t>
        </w:r>
      </w:hyperlink>
    </w:p>
    <w:p w:rsidR="00833CE3" w:rsidRPr="00981F25" w:rsidRDefault="00833CE3">
      <w:pPr>
        <w:rPr>
          <w:rFonts w:ascii="Book Antiqua" w:hAnsi="Book Antiqua"/>
          <w:sz w:val="22"/>
          <w:szCs w:val="22"/>
        </w:rPr>
      </w:pPr>
    </w:p>
    <w:p w:rsidR="00E84F8E" w:rsidRPr="00E84F8E" w:rsidRDefault="00E84F8E" w:rsidP="00E84F8E">
      <w:pPr>
        <w:rPr>
          <w:rFonts w:ascii="Book Antiqua" w:hAnsi="Book Antiqua"/>
          <w:b/>
          <w:sz w:val="22"/>
          <w:szCs w:val="22"/>
        </w:rPr>
      </w:pPr>
      <w:r w:rsidRPr="00E84F8E">
        <w:rPr>
          <w:rFonts w:ascii="Book Antiqua" w:hAnsi="Book Antiqua"/>
          <w:b/>
          <w:sz w:val="22"/>
          <w:szCs w:val="22"/>
        </w:rPr>
        <w:t xml:space="preserve">DeGrow Tackles </w:t>
      </w:r>
      <w:r w:rsidR="000C05ED">
        <w:rPr>
          <w:rFonts w:ascii="Book Antiqua" w:hAnsi="Book Antiqua"/>
          <w:b/>
          <w:sz w:val="22"/>
          <w:szCs w:val="22"/>
        </w:rPr>
        <w:t>Educator</w:t>
      </w:r>
      <w:r w:rsidRPr="00E84F8E">
        <w:rPr>
          <w:rFonts w:ascii="Book Antiqua" w:hAnsi="Book Antiqua"/>
          <w:b/>
          <w:sz w:val="22"/>
          <w:szCs w:val="22"/>
        </w:rPr>
        <w:t xml:space="preserve"> Effectiveness Changes</w:t>
      </w:r>
    </w:p>
    <w:p w:rsidR="00E84F8E" w:rsidRDefault="000C05ED" w:rsidP="00E84F8E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Colorado’s major 2010 educator effectiveness initiative easily cleared a key hurdle last month, when Governor </w:t>
      </w:r>
      <w:proofErr w:type="spellStart"/>
      <w:r>
        <w:rPr>
          <w:rFonts w:ascii="Book Antiqua" w:hAnsi="Book Antiqua"/>
          <w:sz w:val="22"/>
          <w:szCs w:val="22"/>
        </w:rPr>
        <w:t>Hickenlooper</w:t>
      </w:r>
      <w:proofErr w:type="spellEnd"/>
      <w:r>
        <w:rPr>
          <w:rFonts w:ascii="Book Antiqua" w:hAnsi="Book Antiqua"/>
          <w:sz w:val="22"/>
          <w:szCs w:val="22"/>
        </w:rPr>
        <w:t xml:space="preserve"> signed into law detailed</w:t>
      </w:r>
      <w:r w:rsidR="00F55C22">
        <w:rPr>
          <w:rFonts w:ascii="Book Antiqua" w:hAnsi="Book Antiqua"/>
          <w:sz w:val="22"/>
          <w:szCs w:val="22"/>
        </w:rPr>
        <w:t xml:space="preserve"> State Board of Education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lastRenderedPageBreak/>
        <w:t xml:space="preserve">rules </w:t>
      </w:r>
      <w:r w:rsidR="00F55C22">
        <w:rPr>
          <w:rFonts w:ascii="Book Antiqua" w:hAnsi="Book Antiqua"/>
          <w:sz w:val="22"/>
          <w:szCs w:val="22"/>
        </w:rPr>
        <w:t>ratified by</w:t>
      </w:r>
      <w:r>
        <w:rPr>
          <w:rFonts w:ascii="Book Antiqua" w:hAnsi="Book Antiqua"/>
          <w:sz w:val="22"/>
          <w:szCs w:val="22"/>
        </w:rPr>
        <w:t xml:space="preserve"> the legislature—an unusual step. Ben DeGrow </w:t>
      </w:r>
      <w:hyperlink r:id="rId15" w:history="1">
        <w:r w:rsidRPr="000C05ED">
          <w:rPr>
            <w:rStyle w:val="Hyperlink"/>
            <w:rFonts w:ascii="Book Antiqua" w:hAnsi="Book Antiqua"/>
            <w:sz w:val="22"/>
            <w:szCs w:val="22"/>
          </w:rPr>
          <w:t>commented on the development</w:t>
        </w:r>
      </w:hyperlink>
      <w:r>
        <w:rPr>
          <w:rFonts w:ascii="Book Antiqua" w:hAnsi="Book Antiqua"/>
          <w:sz w:val="22"/>
          <w:szCs w:val="22"/>
        </w:rPr>
        <w:t xml:space="preserve"> for an American Family Radio News report</w:t>
      </w:r>
      <w:r w:rsidR="001E595A">
        <w:rPr>
          <w:rFonts w:ascii="Book Antiqua" w:hAnsi="Book Antiqua"/>
          <w:sz w:val="22"/>
          <w:szCs w:val="22"/>
        </w:rPr>
        <w:t xml:space="preserve">, while urging Colorado education leaders to </w:t>
      </w:r>
      <w:hyperlink r:id="rId16" w:history="1">
        <w:r w:rsidR="001E595A" w:rsidRPr="001E595A">
          <w:rPr>
            <w:rStyle w:val="Hyperlink"/>
            <w:rFonts w:ascii="Book Antiqua" w:hAnsi="Book Antiqua"/>
            <w:sz w:val="22"/>
            <w:szCs w:val="22"/>
          </w:rPr>
          <w:t>pay teachers to be effective, too</w:t>
        </w:r>
      </w:hyperlink>
      <w:r w:rsidR="001E595A">
        <w:rPr>
          <w:rFonts w:ascii="Book Antiqua" w:hAnsi="Book Antiqua"/>
          <w:sz w:val="22"/>
          <w:szCs w:val="22"/>
        </w:rPr>
        <w:t xml:space="preserve">, in an op-ed published by both the </w:t>
      </w:r>
      <w:r w:rsidR="001E595A">
        <w:rPr>
          <w:rFonts w:ascii="Book Antiqua" w:hAnsi="Book Antiqua"/>
          <w:i/>
          <w:sz w:val="22"/>
          <w:szCs w:val="22"/>
        </w:rPr>
        <w:t>Greeley Tribune</w:t>
      </w:r>
      <w:r w:rsidR="001E595A">
        <w:rPr>
          <w:rFonts w:ascii="Book Antiqua" w:hAnsi="Book Antiqua"/>
          <w:sz w:val="22"/>
          <w:szCs w:val="22"/>
        </w:rPr>
        <w:t xml:space="preserve"> and </w:t>
      </w:r>
      <w:r w:rsidR="001E595A">
        <w:rPr>
          <w:rFonts w:ascii="Book Antiqua" w:hAnsi="Book Antiqua"/>
          <w:i/>
          <w:sz w:val="22"/>
          <w:szCs w:val="22"/>
        </w:rPr>
        <w:t>Summit Daily News.</w:t>
      </w:r>
    </w:p>
    <w:p w:rsidR="00C73A32" w:rsidRDefault="00C73A32" w:rsidP="00E84F8E">
      <w:pPr>
        <w:rPr>
          <w:rFonts w:ascii="Book Antiqua" w:hAnsi="Book Antiqua"/>
          <w:sz w:val="22"/>
          <w:szCs w:val="22"/>
        </w:rPr>
      </w:pPr>
    </w:p>
    <w:p w:rsidR="00C73A32" w:rsidRPr="00C73A32" w:rsidRDefault="00C73A32" w:rsidP="00E84F8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Education Policy Center has been keeping its eye on a few other </w:t>
      </w:r>
      <w:r w:rsidR="00F55C22">
        <w:rPr>
          <w:rFonts w:ascii="Book Antiqua" w:hAnsi="Book Antiqua"/>
          <w:sz w:val="22"/>
          <w:szCs w:val="22"/>
        </w:rPr>
        <w:t>bills</w:t>
      </w:r>
      <w:r>
        <w:rPr>
          <w:rFonts w:ascii="Book Antiqua" w:hAnsi="Book Antiqua"/>
          <w:sz w:val="22"/>
          <w:szCs w:val="22"/>
        </w:rPr>
        <w:t xml:space="preserve"> being considered at the Capitol this session </w:t>
      </w:r>
      <w:r w:rsidR="00767FB6">
        <w:rPr>
          <w:rFonts w:ascii="Book Antiqua" w:hAnsi="Book Antiqua"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 xml:space="preserve"> including</w:t>
      </w:r>
      <w:r w:rsidR="00767FB6">
        <w:rPr>
          <w:rFonts w:ascii="Book Antiqua" w:hAnsi="Book Antiqua"/>
          <w:sz w:val="22"/>
          <w:szCs w:val="22"/>
        </w:rPr>
        <w:t xml:space="preserve"> </w:t>
      </w:r>
      <w:hyperlink r:id="rId17" w:history="1">
        <w:r w:rsidR="00767FB6" w:rsidRPr="00767FB6">
          <w:rPr>
            <w:rStyle w:val="Hyperlink"/>
            <w:rFonts w:ascii="Book Antiqua" w:hAnsi="Book Antiqua"/>
            <w:sz w:val="22"/>
            <w:szCs w:val="22"/>
          </w:rPr>
          <w:t>HB 1149</w:t>
        </w:r>
      </w:hyperlink>
      <w:r w:rsidR="00767FB6">
        <w:rPr>
          <w:rFonts w:ascii="Book Antiqua" w:hAnsi="Book Antiqua"/>
          <w:sz w:val="22"/>
          <w:szCs w:val="22"/>
        </w:rPr>
        <w:t xml:space="preserve"> (the new “parent trigger” </w:t>
      </w:r>
      <w:r w:rsidR="00F55C22">
        <w:rPr>
          <w:rFonts w:ascii="Book Antiqua" w:hAnsi="Book Antiqua"/>
          <w:sz w:val="22"/>
          <w:szCs w:val="22"/>
        </w:rPr>
        <w:t>proposal</w:t>
      </w:r>
      <w:r w:rsidR="00767FB6">
        <w:rPr>
          <w:rFonts w:ascii="Book Antiqua" w:hAnsi="Book Antiqua"/>
          <w:sz w:val="22"/>
          <w:szCs w:val="22"/>
        </w:rPr>
        <w:t>),</w:t>
      </w:r>
      <w:r>
        <w:rPr>
          <w:rFonts w:ascii="Book Antiqua" w:hAnsi="Book Antiqua"/>
          <w:sz w:val="22"/>
          <w:szCs w:val="22"/>
        </w:rPr>
        <w:t xml:space="preserve"> </w:t>
      </w:r>
      <w:hyperlink r:id="rId18" w:history="1">
        <w:r w:rsidRPr="00C73A32">
          <w:rPr>
            <w:rStyle w:val="Hyperlink"/>
            <w:rFonts w:ascii="Book Antiqua" w:hAnsi="Book Antiqua"/>
            <w:sz w:val="22"/>
            <w:szCs w:val="22"/>
          </w:rPr>
          <w:t>HB 1238</w:t>
        </w:r>
      </w:hyperlink>
      <w:r>
        <w:rPr>
          <w:rFonts w:ascii="Book Antiqua" w:hAnsi="Book Antiqua"/>
          <w:sz w:val="22"/>
          <w:szCs w:val="22"/>
        </w:rPr>
        <w:t xml:space="preserve"> (early literacy and curbing social promotion), </w:t>
      </w:r>
      <w:hyperlink r:id="rId19" w:history="1">
        <w:r w:rsidRPr="00C73A32">
          <w:rPr>
            <w:rStyle w:val="Hyperlink"/>
            <w:rFonts w:ascii="Book Antiqua" w:hAnsi="Book Antiqua"/>
            <w:sz w:val="22"/>
            <w:szCs w:val="22"/>
          </w:rPr>
          <w:t>HB 1306</w:t>
        </w:r>
      </w:hyperlink>
      <w:r>
        <w:rPr>
          <w:rFonts w:ascii="Book Antiqua" w:hAnsi="Book Antiqua"/>
          <w:sz w:val="22"/>
          <w:szCs w:val="22"/>
        </w:rPr>
        <w:t xml:space="preserve"> (funding to districts </w:t>
      </w:r>
      <w:r w:rsidR="00767FB6">
        <w:rPr>
          <w:rFonts w:ascii="Book Antiqua" w:hAnsi="Book Antiqua"/>
          <w:sz w:val="22"/>
          <w:szCs w:val="22"/>
        </w:rPr>
        <w:t>that</w:t>
      </w:r>
      <w:r>
        <w:rPr>
          <w:rFonts w:ascii="Book Antiqua" w:hAnsi="Book Antiqua"/>
          <w:sz w:val="22"/>
          <w:szCs w:val="22"/>
        </w:rPr>
        <w:t xml:space="preserve"> gain students after the October 1 count), and </w:t>
      </w:r>
      <w:hyperlink r:id="rId20" w:history="1">
        <w:r w:rsidR="00251306" w:rsidRPr="00251306">
          <w:rPr>
            <w:rStyle w:val="Hyperlink"/>
            <w:rFonts w:ascii="Book Antiqua" w:hAnsi="Book Antiqua"/>
            <w:sz w:val="22"/>
            <w:szCs w:val="22"/>
          </w:rPr>
          <w:t>HB 1146</w:t>
        </w:r>
      </w:hyperlink>
      <w:r w:rsidR="00251306">
        <w:rPr>
          <w:rFonts w:ascii="Book Antiqua" w:hAnsi="Book Antiqua"/>
          <w:sz w:val="22"/>
          <w:szCs w:val="22"/>
        </w:rPr>
        <w:t xml:space="preserve"> (dropout recovery option program).</w:t>
      </w:r>
    </w:p>
    <w:p w:rsidR="001E595A" w:rsidRDefault="001E595A" w:rsidP="00E84F8E">
      <w:pPr>
        <w:rPr>
          <w:rFonts w:ascii="Book Antiqua" w:hAnsi="Book Antiqua"/>
          <w:sz w:val="22"/>
          <w:szCs w:val="22"/>
        </w:rPr>
      </w:pPr>
    </w:p>
    <w:p w:rsidR="00D518B6" w:rsidRPr="00E84F8E" w:rsidRDefault="00E84F8E">
      <w:pPr>
        <w:rPr>
          <w:rFonts w:ascii="Book Antiqua" w:hAnsi="Book Antiqua"/>
          <w:b/>
          <w:sz w:val="22"/>
          <w:szCs w:val="22"/>
        </w:rPr>
      </w:pPr>
      <w:r w:rsidRPr="00E84F8E">
        <w:rPr>
          <w:rFonts w:ascii="Book Antiqua" w:hAnsi="Book Antiqua"/>
          <w:b/>
          <w:sz w:val="22"/>
          <w:szCs w:val="22"/>
        </w:rPr>
        <w:t>Podcasts: School Lessons at Home and Abroad</w:t>
      </w:r>
    </w:p>
    <w:p w:rsidR="00087C3D" w:rsidRDefault="001E595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our new Denver studio the Education Policy Center hosted two February podcasts that </w:t>
      </w:r>
      <w:r w:rsidR="00F55C22">
        <w:rPr>
          <w:rFonts w:ascii="Book Antiqua" w:hAnsi="Book Antiqua"/>
          <w:sz w:val="22"/>
          <w:szCs w:val="22"/>
        </w:rPr>
        <w:t>offer education reform lessons from our backyard to “across the pond</w:t>
      </w:r>
      <w:r>
        <w:rPr>
          <w:rFonts w:ascii="Book Antiqua" w:hAnsi="Book Antiqua"/>
          <w:sz w:val="22"/>
          <w:szCs w:val="22"/>
        </w:rPr>
        <w:t>.</w:t>
      </w:r>
      <w:r w:rsidR="00F55C22">
        <w:rPr>
          <w:rFonts w:ascii="Book Antiqua" w:hAnsi="Book Antiqua"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 xml:space="preserve"> </w:t>
      </w:r>
      <w:r w:rsidR="00F55C22">
        <w:rPr>
          <w:rFonts w:ascii="Book Antiqua" w:hAnsi="Book Antiqua"/>
          <w:sz w:val="22"/>
          <w:szCs w:val="22"/>
        </w:rPr>
        <w:t xml:space="preserve">Fox Family Foundation executive director Tom </w:t>
      </w:r>
      <w:proofErr w:type="spellStart"/>
      <w:r w:rsidR="00F55C22">
        <w:rPr>
          <w:rFonts w:ascii="Book Antiqua" w:hAnsi="Book Antiqua"/>
          <w:sz w:val="22"/>
          <w:szCs w:val="22"/>
        </w:rPr>
        <w:t>Kaesemeyer</w:t>
      </w:r>
      <w:proofErr w:type="spellEnd"/>
      <w:r w:rsidR="00F55C22">
        <w:rPr>
          <w:rFonts w:ascii="Book Antiqua" w:hAnsi="Book Antiqua"/>
          <w:sz w:val="22"/>
          <w:szCs w:val="22"/>
        </w:rPr>
        <w:t xml:space="preserve"> </w:t>
      </w:r>
      <w:hyperlink r:id="rId21" w:history="1">
        <w:r w:rsidR="00F55C22" w:rsidRPr="001E595A">
          <w:rPr>
            <w:rStyle w:val="Hyperlink"/>
            <w:rFonts w:ascii="Book Antiqua" w:hAnsi="Book Antiqua"/>
            <w:sz w:val="22"/>
            <w:szCs w:val="22"/>
          </w:rPr>
          <w:t>highlighted successful factors</w:t>
        </w:r>
      </w:hyperlink>
      <w:r w:rsidR="00F55C22">
        <w:rPr>
          <w:rFonts w:ascii="Book Antiqua" w:hAnsi="Book Antiqua"/>
          <w:sz w:val="22"/>
          <w:szCs w:val="22"/>
        </w:rPr>
        <w:t xml:space="preserve"> in the Denver area’s recent Foundations for </w:t>
      </w:r>
      <w:proofErr w:type="gramStart"/>
      <w:r w:rsidR="00F55C22">
        <w:rPr>
          <w:rFonts w:ascii="Book Antiqua" w:hAnsi="Book Antiqua"/>
          <w:sz w:val="22"/>
          <w:szCs w:val="22"/>
        </w:rPr>
        <w:t>Great Schools</w:t>
      </w:r>
      <w:proofErr w:type="gramEnd"/>
      <w:r w:rsidR="00F55C22">
        <w:rPr>
          <w:rFonts w:ascii="Book Antiqua" w:hAnsi="Book Antiqua"/>
          <w:sz w:val="22"/>
          <w:szCs w:val="22"/>
        </w:rPr>
        <w:t xml:space="preserve"> grant-making initiative. Meanwhile, </w:t>
      </w:r>
      <w:r>
        <w:rPr>
          <w:rFonts w:ascii="Book Antiqua" w:hAnsi="Book Antiqua"/>
          <w:sz w:val="22"/>
          <w:szCs w:val="22"/>
        </w:rPr>
        <w:t xml:space="preserve">Denver-based education policy consultant Gina Schliemann touted the success of </w:t>
      </w:r>
      <w:hyperlink r:id="rId22" w:history="1">
        <w:r w:rsidRPr="001E595A">
          <w:rPr>
            <w:rStyle w:val="Hyperlink"/>
            <w:rFonts w:ascii="Book Antiqua" w:hAnsi="Book Antiqua"/>
            <w:sz w:val="22"/>
            <w:szCs w:val="22"/>
          </w:rPr>
          <w:t>school-level autonomy in Great Britain’s “academies”</w:t>
        </w:r>
      </w:hyperlink>
      <w:r>
        <w:rPr>
          <w:rFonts w:ascii="Book Antiqua" w:hAnsi="Book Antiqua"/>
          <w:sz w:val="22"/>
          <w:szCs w:val="22"/>
        </w:rPr>
        <w:t xml:space="preserve"> (much like American </w:t>
      </w:r>
      <w:r w:rsidR="0033637F">
        <w:rPr>
          <w:rFonts w:ascii="Book Antiqua" w:hAnsi="Book Antiqua"/>
          <w:sz w:val="22"/>
          <w:szCs w:val="22"/>
        </w:rPr>
        <w:t xml:space="preserve">public </w:t>
      </w:r>
      <w:r>
        <w:rPr>
          <w:rFonts w:ascii="Book Antiqua" w:hAnsi="Book Antiqua"/>
          <w:sz w:val="22"/>
          <w:szCs w:val="22"/>
        </w:rPr>
        <w:t xml:space="preserve">charter schools). </w:t>
      </w:r>
    </w:p>
    <w:p w:rsidR="001E595A" w:rsidRDefault="001E595A">
      <w:pPr>
        <w:rPr>
          <w:rFonts w:ascii="Book Antiqua" w:hAnsi="Book Antiqua"/>
          <w:sz w:val="22"/>
          <w:szCs w:val="22"/>
        </w:rPr>
      </w:pPr>
    </w:p>
    <w:p w:rsidR="001E595A" w:rsidRDefault="001E595A" w:rsidP="001E595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1E595A" w:rsidRDefault="00605AE4" w:rsidP="001E595A">
      <w:pPr>
        <w:rPr>
          <w:rFonts w:ascii="Book Antiqua" w:hAnsi="Book Antiqua"/>
          <w:sz w:val="22"/>
          <w:szCs w:val="22"/>
        </w:rPr>
      </w:pPr>
      <w:hyperlink r:id="rId23" w:history="1">
        <w:r w:rsidR="001E595A" w:rsidRPr="001E595A">
          <w:rPr>
            <w:rStyle w:val="Hyperlink"/>
            <w:rFonts w:ascii="Book Antiqua" w:hAnsi="Book Antiqua"/>
            <w:sz w:val="22"/>
            <w:szCs w:val="22"/>
          </w:rPr>
          <w:t>Taking a Few Leaps to Promote Excellent School Leadership in Colorado</w:t>
        </w:r>
      </w:hyperlink>
    </w:p>
    <w:p w:rsidR="00C73A32" w:rsidRPr="00981F25" w:rsidRDefault="00605AE4" w:rsidP="001E595A">
      <w:pPr>
        <w:rPr>
          <w:rFonts w:ascii="Book Antiqua" w:hAnsi="Book Antiqua"/>
          <w:sz w:val="22"/>
          <w:szCs w:val="22"/>
        </w:rPr>
      </w:pPr>
      <w:hyperlink r:id="rId24" w:history="1">
        <w:r w:rsidR="00C73A32" w:rsidRPr="00C73A32">
          <w:rPr>
            <w:rStyle w:val="Hyperlink"/>
            <w:rFonts w:ascii="Book Antiqua" w:hAnsi="Book Antiqua"/>
            <w:sz w:val="22"/>
            <w:szCs w:val="22"/>
          </w:rPr>
          <w:t>Can We Put the Schools “in Charge”? Colorado’s Falcon 49 Shows a Different Way</w:t>
        </w:r>
      </w:hyperlink>
    </w:p>
    <w:p w:rsidR="001E595A" w:rsidRPr="00981F25" w:rsidRDefault="001E595A" w:rsidP="001E595A">
      <w:pPr>
        <w:rPr>
          <w:rFonts w:ascii="Book Antiqua" w:hAnsi="Book Antiqua"/>
          <w:sz w:val="22"/>
          <w:szCs w:val="22"/>
        </w:rPr>
      </w:pPr>
    </w:p>
    <w:p w:rsidR="00AF71BA" w:rsidRPr="00E84F8E" w:rsidRDefault="00E84F8E" w:rsidP="00AF71BA">
      <w:pPr>
        <w:rPr>
          <w:rFonts w:ascii="Book Antiqua" w:hAnsi="Book Antiqua"/>
          <w:b/>
          <w:sz w:val="22"/>
          <w:szCs w:val="22"/>
        </w:rPr>
      </w:pPr>
      <w:r w:rsidRPr="00E84F8E">
        <w:rPr>
          <w:rFonts w:ascii="Book Antiqua" w:hAnsi="Book Antiqua"/>
          <w:b/>
          <w:sz w:val="22"/>
          <w:szCs w:val="22"/>
        </w:rPr>
        <w:t>Eddie Pays Birthday Homage to the Late Dr. Seuss</w:t>
      </w:r>
    </w:p>
    <w:p w:rsidR="0033637F" w:rsidRDefault="00C73A32" w:rsidP="00C73A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Last Friday would have been the late Dr. Seuss’ 108</w:t>
      </w:r>
      <w:r w:rsidRPr="00C73A32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birthday. To pay him tribute and to recognize the National Education Association’s coinciding involvement in “Read Across America” Day, our young blogger Eddie went all Seuss on </w:t>
      </w:r>
      <w:hyperlink r:id="rId25" w:history="1">
        <w:r w:rsidRPr="00C73A32">
          <w:rPr>
            <w:rStyle w:val="Hyperlink"/>
            <w:rFonts w:ascii="Book Antiqua" w:hAnsi="Book Antiqua"/>
            <w:sz w:val="22"/>
            <w:szCs w:val="22"/>
          </w:rPr>
          <w:t>trying to figure out why union officials won’t read his work</w:t>
        </w:r>
      </w:hyperlink>
      <w:r>
        <w:rPr>
          <w:rFonts w:ascii="Book Antiqua" w:hAnsi="Book Antiqua"/>
          <w:sz w:val="22"/>
          <w:szCs w:val="22"/>
        </w:rPr>
        <w:t>: “</w:t>
      </w:r>
      <w:r w:rsidRPr="00C73A32">
        <w:rPr>
          <w:rFonts w:ascii="Book Antiqua" w:hAnsi="Book Antiqua"/>
          <w:sz w:val="22"/>
          <w:szCs w:val="22"/>
        </w:rPr>
        <w:t>I will not read it,</w:t>
      </w:r>
      <w:r>
        <w:rPr>
          <w:rFonts w:ascii="Book Antiqua" w:hAnsi="Book Antiqua"/>
          <w:sz w:val="22"/>
          <w:szCs w:val="22"/>
        </w:rPr>
        <w:t xml:space="preserve"> </w:t>
      </w:r>
      <w:r w:rsidRPr="00C73A32">
        <w:rPr>
          <w:rFonts w:ascii="Book Antiqua" w:hAnsi="Book Antiqua"/>
          <w:sz w:val="22"/>
          <w:szCs w:val="22"/>
        </w:rPr>
        <w:t>Ed-I-said,</w:t>
      </w:r>
      <w:r>
        <w:rPr>
          <w:rFonts w:ascii="Book Antiqua" w:hAnsi="Book Antiqua"/>
          <w:sz w:val="22"/>
          <w:szCs w:val="22"/>
        </w:rPr>
        <w:t xml:space="preserve"> </w:t>
      </w:r>
      <w:r w:rsidRPr="00C73A32">
        <w:rPr>
          <w:rFonts w:ascii="Book Antiqua" w:hAnsi="Book Antiqua"/>
          <w:sz w:val="22"/>
          <w:szCs w:val="22"/>
        </w:rPr>
        <w:t>I do not like</w:t>
      </w:r>
      <w:r>
        <w:rPr>
          <w:rFonts w:ascii="Book Antiqua" w:hAnsi="Book Antiqua"/>
          <w:sz w:val="22"/>
          <w:szCs w:val="22"/>
        </w:rPr>
        <w:t xml:space="preserve"> </w:t>
      </w:r>
      <w:r w:rsidRPr="00C73A32">
        <w:rPr>
          <w:rFonts w:ascii="Book Antiqua" w:hAnsi="Book Antiqua"/>
          <w:sz w:val="22"/>
          <w:szCs w:val="22"/>
        </w:rPr>
        <w:t>That blog by Ed.</w:t>
      </w:r>
      <w:r>
        <w:rPr>
          <w:rFonts w:ascii="Book Antiqua" w:hAnsi="Book Antiqua"/>
          <w:sz w:val="22"/>
          <w:szCs w:val="22"/>
        </w:rPr>
        <w:t>”</w:t>
      </w:r>
    </w:p>
    <w:p w:rsidR="0033637F" w:rsidRDefault="0033637F" w:rsidP="00C73A32">
      <w:pPr>
        <w:rPr>
          <w:rFonts w:ascii="Book Antiqua" w:hAnsi="Book Antiqua"/>
          <w:sz w:val="22"/>
          <w:szCs w:val="22"/>
        </w:rPr>
      </w:pPr>
    </w:p>
    <w:p w:rsidR="00AF71BA" w:rsidRDefault="00C73A32" w:rsidP="00C73A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few other items the NEA might have missed, but you don’t have to:</w:t>
      </w:r>
    </w:p>
    <w:p w:rsidR="00C73A32" w:rsidRDefault="00605AE4" w:rsidP="00C73A32">
      <w:pPr>
        <w:rPr>
          <w:rFonts w:ascii="Book Antiqua" w:hAnsi="Book Antiqua"/>
          <w:sz w:val="22"/>
          <w:szCs w:val="22"/>
        </w:rPr>
      </w:pPr>
      <w:hyperlink r:id="rId26" w:history="1">
        <w:r w:rsidR="00767FB6" w:rsidRPr="00767FB6">
          <w:rPr>
            <w:rStyle w:val="Hyperlink"/>
            <w:rFonts w:ascii="Book Antiqua" w:hAnsi="Book Antiqua"/>
            <w:sz w:val="22"/>
            <w:szCs w:val="22"/>
          </w:rPr>
          <w:t>Comprehensive Milwaukee Voucher Study Shows Some Positive, No Harmful Results</w:t>
        </w:r>
      </w:hyperlink>
    </w:p>
    <w:p w:rsidR="00767FB6" w:rsidRDefault="00605AE4" w:rsidP="00C73A32">
      <w:pPr>
        <w:rPr>
          <w:rFonts w:ascii="Book Antiqua" w:hAnsi="Book Antiqua"/>
          <w:sz w:val="22"/>
          <w:szCs w:val="22"/>
        </w:rPr>
      </w:pPr>
      <w:hyperlink r:id="rId27" w:history="1">
        <w:r w:rsidR="00767FB6" w:rsidRPr="00767FB6">
          <w:rPr>
            <w:rStyle w:val="Hyperlink"/>
            <w:rFonts w:ascii="Book Antiqua" w:hAnsi="Book Antiqua"/>
            <w:sz w:val="22"/>
            <w:szCs w:val="22"/>
          </w:rPr>
          <w:t xml:space="preserve">Denver’s Northeast Academy Deserves Full 3 Years to Prove Itself </w:t>
        </w:r>
        <w:r w:rsidR="0033637F">
          <w:rPr>
            <w:rStyle w:val="Hyperlink"/>
            <w:rFonts w:ascii="Book Antiqua" w:hAnsi="Book Antiqua"/>
            <w:sz w:val="22"/>
            <w:szCs w:val="22"/>
          </w:rPr>
          <w:t>d</w:t>
        </w:r>
        <w:r w:rsidR="00767FB6" w:rsidRPr="00767FB6">
          <w:rPr>
            <w:rStyle w:val="Hyperlink"/>
            <w:rFonts w:ascii="Book Antiqua" w:hAnsi="Book Antiqua"/>
            <w:sz w:val="22"/>
            <w:szCs w:val="22"/>
          </w:rPr>
          <w:t>uring Turnaround</w:t>
        </w:r>
      </w:hyperlink>
    </w:p>
    <w:p w:rsidR="00767FB6" w:rsidRDefault="00605AE4" w:rsidP="00C73A32">
      <w:pPr>
        <w:rPr>
          <w:rFonts w:ascii="Book Antiqua" w:hAnsi="Book Antiqua"/>
          <w:sz w:val="22"/>
          <w:szCs w:val="22"/>
        </w:rPr>
      </w:pPr>
      <w:hyperlink r:id="rId28" w:history="1">
        <w:r w:rsidR="00767FB6" w:rsidRPr="00767FB6">
          <w:rPr>
            <w:rStyle w:val="Hyperlink"/>
            <w:rFonts w:ascii="Book Antiqua" w:hAnsi="Book Antiqua"/>
            <w:sz w:val="22"/>
            <w:szCs w:val="22"/>
          </w:rPr>
          <w:t>Senate Bill 82 Shows Utah Serious about Treating Teachers Fairly</w:t>
        </w:r>
      </w:hyperlink>
    </w:p>
    <w:p w:rsidR="00767FB6" w:rsidRDefault="00605AE4" w:rsidP="00C73A32">
      <w:pPr>
        <w:rPr>
          <w:rFonts w:ascii="Book Antiqua" w:hAnsi="Book Antiqua"/>
          <w:sz w:val="22"/>
          <w:szCs w:val="22"/>
        </w:rPr>
      </w:pPr>
      <w:hyperlink r:id="rId29" w:history="1">
        <w:r w:rsidR="00767FB6" w:rsidRPr="00767FB6">
          <w:rPr>
            <w:rStyle w:val="Hyperlink"/>
            <w:rFonts w:ascii="Book Antiqua" w:hAnsi="Book Antiqua"/>
            <w:sz w:val="22"/>
            <w:szCs w:val="22"/>
          </w:rPr>
          <w:t>Bad News in Colorado Remediation Rates Renews Call for Transformation</w:t>
        </w:r>
      </w:hyperlink>
    </w:p>
    <w:p w:rsidR="00767FB6" w:rsidRPr="00981F25" w:rsidRDefault="00605AE4" w:rsidP="00C73A32">
      <w:pPr>
        <w:rPr>
          <w:rFonts w:ascii="Book Antiqua" w:hAnsi="Book Antiqua"/>
          <w:sz w:val="22"/>
          <w:szCs w:val="22"/>
        </w:rPr>
      </w:pPr>
      <w:hyperlink r:id="rId30" w:history="1">
        <w:r w:rsidR="00767FB6" w:rsidRPr="00767FB6">
          <w:rPr>
            <w:rStyle w:val="Hyperlink"/>
            <w:rFonts w:ascii="Book Antiqua" w:hAnsi="Book Antiqua"/>
            <w:sz w:val="22"/>
            <w:szCs w:val="22"/>
          </w:rPr>
          <w:t>School Reform News Bulletin: Can Bold Iowa Reform Plans Get Unstuck?</w:t>
        </w:r>
      </w:hyperlink>
    </w:p>
    <w:p w:rsidR="00AF71BA" w:rsidRPr="00981F25" w:rsidRDefault="00AF71BA" w:rsidP="00AF71BA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sz w:val="22"/>
          <w:szCs w:val="22"/>
        </w:rPr>
        <w:t>Pamela Benigno, Director</w:t>
      </w:r>
      <w:r w:rsidRPr="00981F25">
        <w:rPr>
          <w:rFonts w:ascii="Book Antiqua" w:hAnsi="Book Antiqua"/>
          <w:sz w:val="22"/>
          <w:szCs w:val="22"/>
        </w:rPr>
        <w:br/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Raaki Garcia-</w:t>
      </w:r>
      <w:proofErr w:type="spellStart"/>
      <w:r>
        <w:rPr>
          <w:rFonts w:ascii="Book Antiqua" w:hAnsi="Book Antiqua"/>
          <w:sz w:val="22"/>
          <w:szCs w:val="22"/>
        </w:rPr>
        <w:t>Ulam</w:t>
      </w:r>
      <w:proofErr w:type="spellEnd"/>
      <w:r>
        <w:rPr>
          <w:rFonts w:ascii="Book Antiqua" w:hAnsi="Book Antiqua"/>
          <w:sz w:val="22"/>
          <w:szCs w:val="22"/>
        </w:rPr>
        <w:t>, School Choice Website Outreach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31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32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33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Would you like to unsubscribe from this Newsletter? </w:t>
      </w:r>
      <w:hyperlink r:id="rId34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4C"/>
    <w:rsid w:val="00060570"/>
    <w:rsid w:val="00087C3D"/>
    <w:rsid w:val="000C05ED"/>
    <w:rsid w:val="00102B3D"/>
    <w:rsid w:val="001373D4"/>
    <w:rsid w:val="001471E6"/>
    <w:rsid w:val="00156CF8"/>
    <w:rsid w:val="001A588C"/>
    <w:rsid w:val="001B76A9"/>
    <w:rsid w:val="001E595A"/>
    <w:rsid w:val="002268CF"/>
    <w:rsid w:val="00251306"/>
    <w:rsid w:val="00295BB5"/>
    <w:rsid w:val="002B214C"/>
    <w:rsid w:val="003232F5"/>
    <w:rsid w:val="0033637F"/>
    <w:rsid w:val="00544A35"/>
    <w:rsid w:val="00605AE4"/>
    <w:rsid w:val="006B16D2"/>
    <w:rsid w:val="006D45A2"/>
    <w:rsid w:val="00767FB6"/>
    <w:rsid w:val="00833CE3"/>
    <w:rsid w:val="00953191"/>
    <w:rsid w:val="00981F25"/>
    <w:rsid w:val="00A52E3A"/>
    <w:rsid w:val="00A77501"/>
    <w:rsid w:val="00AF71BA"/>
    <w:rsid w:val="00C443A3"/>
    <w:rsid w:val="00C57F60"/>
    <w:rsid w:val="00C60AD2"/>
    <w:rsid w:val="00C73A32"/>
    <w:rsid w:val="00CF1508"/>
    <w:rsid w:val="00D04104"/>
    <w:rsid w:val="00D518B6"/>
    <w:rsid w:val="00D9534E"/>
    <w:rsid w:val="00DB6285"/>
    <w:rsid w:val="00DF20EC"/>
    <w:rsid w:val="00E30883"/>
    <w:rsid w:val="00E7200C"/>
    <w:rsid w:val="00E84F8E"/>
    <w:rsid w:val="00F55C22"/>
    <w:rsid w:val="00F9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watching.org/2012/03/new-fiscal-impact-study-reinforces-benefits-of-dougco-choice-scholarship-program/" TargetMode="External"/><Relationship Id="rId13" Type="http://schemas.openxmlformats.org/officeDocument/2006/relationships/hyperlink" Target="http://education.i2i.org/2010/04/colorado-education-and-open-negotiations-increasing-public-access-to-school-district-bargaining/" TargetMode="External"/><Relationship Id="rId18" Type="http://schemas.openxmlformats.org/officeDocument/2006/relationships/hyperlink" Target="http://education.i2i.org/2012/02/degrow-comments-on-colorado-literacy-bill-for-one-news-now/" TargetMode="External"/><Relationship Id="rId26" Type="http://schemas.openxmlformats.org/officeDocument/2006/relationships/hyperlink" Target="http://www.ediswatching.org/2012/02/comprehensive-milwaukee-voucher-study-shows-some-positive-no-harmful-result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cation.i2i.org/2012/02/denver-foundations-reward-local-schools-that-beat-the-odds/" TargetMode="External"/><Relationship Id="rId34" Type="http://schemas.openxmlformats.org/officeDocument/2006/relationships/hyperlink" Target="http://friedman.i2i.org/alerts/listinfo/education" TargetMode="External"/><Relationship Id="rId7" Type="http://schemas.openxmlformats.org/officeDocument/2006/relationships/hyperlink" Target="http://www.independentteachers.org/2012/02/7-8-million-in-2010-11-aft-member-dues-including-douglas-county-mostly-given-to-liberal-causes/" TargetMode="External"/><Relationship Id="rId12" Type="http://schemas.openxmlformats.org/officeDocument/2006/relationships/hyperlink" Target="http://www.coloradopeakpolitics.com/diary/1062/colorado-education-transparency-train-rolls-on" TargetMode="External"/><Relationship Id="rId17" Type="http://schemas.openxmlformats.org/officeDocument/2006/relationships/hyperlink" Target="http://www.ediswatching.org/2012/02/colo-s-parent-trigger-ii-survives-first-test-maybe-hb-1149-can-win-bipartisan-support/" TargetMode="External"/><Relationship Id="rId25" Type="http://schemas.openxmlformats.org/officeDocument/2006/relationships/hyperlink" Target="http://www.ediswatching.org/2012/03/happy-dr-seuss-birthday-a-fun-friday-nea-tribute-from-ed-i-said/" TargetMode="External"/><Relationship Id="rId33" Type="http://schemas.openxmlformats.org/officeDocument/2006/relationships/hyperlink" Target="http://www.education.i2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cation.i2i.org/2012/02/teacher-evaluations-systems-to-address-teacher-effectiveness/" TargetMode="External"/><Relationship Id="rId20" Type="http://schemas.openxmlformats.org/officeDocument/2006/relationships/hyperlink" Target="http://education.i2i.org/2012/02/house-bill-1146-provides-dropout-recovery-option-at-no-extra-cost/" TargetMode="External"/><Relationship Id="rId29" Type="http://schemas.openxmlformats.org/officeDocument/2006/relationships/hyperlink" Target="http://www.ediswatching.org/2012/02/bad-news-in-colorado-remediation-rates-renews-call-for-transform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newscolorado.org/2012/02/13/33023-commentary-wheres-the-rest-of-the-dougco-school-survey" TargetMode="External"/><Relationship Id="rId11" Type="http://schemas.openxmlformats.org/officeDocument/2006/relationships/hyperlink" Target="http://www.jsharf.com/sound/Backbone20120219/BenDeGrow.mp3" TargetMode="External"/><Relationship Id="rId24" Type="http://schemas.openxmlformats.org/officeDocument/2006/relationships/hyperlink" Target="http://www.ediswatching.org/2012/02/can-we-put-the-schools-in-charge-colorados-falcon-49-shows-a-different-way/" TargetMode="External"/><Relationship Id="rId32" Type="http://schemas.openxmlformats.org/officeDocument/2006/relationships/hyperlink" Target="http://www.i2i.org" TargetMode="External"/><Relationship Id="rId5" Type="http://schemas.openxmlformats.org/officeDocument/2006/relationships/hyperlink" Target="http://education.i2i.org/douglas-county-vouchers/" TargetMode="External"/><Relationship Id="rId15" Type="http://schemas.openxmlformats.org/officeDocument/2006/relationships/hyperlink" Target="http://education.i2i.org/2012/02/degrow-comments-on-colorados-progress-toward-effectiveness-based-educator-evaluations/" TargetMode="External"/><Relationship Id="rId23" Type="http://schemas.openxmlformats.org/officeDocument/2006/relationships/hyperlink" Target="http://www.ediswatching.org/2012/02/taking-a-few-leaps-to-promote-excellent-school-leadership-in-colorado/" TargetMode="External"/><Relationship Id="rId28" Type="http://schemas.openxmlformats.org/officeDocument/2006/relationships/hyperlink" Target="http://www.ediswatching.org/2012/02/senate-bill-82-shows-utah-serious-about-treating-teachers-fairl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dnewscolorado.org/2012/03/07/34415-dougco-union-requests-open-talks" TargetMode="External"/><Relationship Id="rId19" Type="http://schemas.openxmlformats.org/officeDocument/2006/relationships/hyperlink" Target="http://www.ednewscolorado.org/2012/02/29/34011-commentary-are-unfunded-kids-being-dumped-on-districts" TargetMode="External"/><Relationship Id="rId31" Type="http://schemas.openxmlformats.org/officeDocument/2006/relationships/hyperlink" Target="mailto:pam@i2i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petitions.com/petition/support-open-union-negotiations-in-douglas-county/" TargetMode="External"/><Relationship Id="rId14" Type="http://schemas.openxmlformats.org/officeDocument/2006/relationships/hyperlink" Target="http://www.ediswatching.org/2012/02/that-old-colorado-school-district-open-union-negotiations-momentum-its-back/" TargetMode="External"/><Relationship Id="rId22" Type="http://schemas.openxmlformats.org/officeDocument/2006/relationships/hyperlink" Target="http://education.i2i.org/2012/02/british-academies-promote-case-for-school-autonomy/" TargetMode="External"/><Relationship Id="rId27" Type="http://schemas.openxmlformats.org/officeDocument/2006/relationships/hyperlink" Target="http://www.ediswatching.org/2012/02/denvers-northeast-academy-deserves-full-3-years-to-prove-itself-during-turnaround/" TargetMode="External"/><Relationship Id="rId30" Type="http://schemas.openxmlformats.org/officeDocument/2006/relationships/hyperlink" Target="http://www.ediswatching.org/2012/03/school-reform-news-bulletin-can-bold-iowa-reform-plans-get-unstuck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Hewlett-Packard Company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9</cp:revision>
  <cp:lastPrinted>2005-10-11T20:16:00Z</cp:lastPrinted>
  <dcterms:created xsi:type="dcterms:W3CDTF">2012-03-06T20:45:00Z</dcterms:created>
  <dcterms:modified xsi:type="dcterms:W3CDTF">2012-03-07T16:15:00Z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